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B18" w:rsidRDefault="00776B18" w:rsidP="00776B18">
      <w:pPr>
        <w:rPr>
          <w:rFonts w:ascii="Calibri" w:eastAsia="Times New Roman" w:hAnsi="Calibri" w:cs="Calibri"/>
          <w:b/>
          <w:bCs/>
          <w:sz w:val="22"/>
          <w:szCs w:val="22"/>
        </w:rPr>
      </w:pPr>
      <w:bookmarkStart w:id="0" w:name="_MailOriginal"/>
    </w:p>
    <w:p w:rsidR="00776B18" w:rsidRDefault="00776B18" w:rsidP="00776B18">
      <w:pPr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De:</w:t>
      </w:r>
      <w:r>
        <w:rPr>
          <w:rFonts w:ascii="Calibri" w:eastAsia="Times New Roman" w:hAnsi="Calibri" w:cs="Calibri"/>
          <w:sz w:val="22"/>
          <w:szCs w:val="22"/>
        </w:rPr>
        <w:t xml:space="preserve"> MICHELLE Ferreira Costa C012352 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Enviada em:</w:t>
      </w:r>
      <w:r>
        <w:rPr>
          <w:rFonts w:ascii="Calibri" w:eastAsia="Times New Roman" w:hAnsi="Calibri" w:cs="Calibri"/>
          <w:sz w:val="22"/>
          <w:szCs w:val="22"/>
        </w:rPr>
        <w:t xml:space="preserve"> quinta-feira, 4 de outubro de 2018 13:09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Para:</w:t>
      </w:r>
      <w:r>
        <w:rPr>
          <w:rFonts w:ascii="Calibri" w:eastAsia="Times New Roman" w:hAnsi="Calibri" w:cs="Calibri"/>
          <w:sz w:val="22"/>
          <w:szCs w:val="22"/>
        </w:rPr>
        <w:t xml:space="preserve"> Grupo Suporte 2º nível CRCIC</w:t>
      </w:r>
      <w:r>
        <w:rPr>
          <w:rFonts w:ascii="Calibri" w:eastAsia="Times New Roman" w:hAnsi="Calibri" w:cs="Calibri"/>
          <w:sz w:val="22"/>
          <w:szCs w:val="22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2"/>
          <w:szCs w:val="22"/>
        </w:rPr>
        <w:t>Cc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</w:rPr>
        <w:t>:</w:t>
      </w:r>
      <w:r>
        <w:rPr>
          <w:rFonts w:ascii="Calibri" w:eastAsia="Times New Roman" w:hAnsi="Calibri" w:cs="Calibri"/>
          <w:sz w:val="22"/>
          <w:szCs w:val="22"/>
        </w:rPr>
        <w:t xml:space="preserve"> Grupo 2º nível CENTRO DE RELACIONAMENTO COM CLIENTES E DE INFORMAÇÃO AO CIDADÃO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Assunto:</w:t>
      </w:r>
      <w:r>
        <w:rPr>
          <w:rFonts w:ascii="Calibri" w:eastAsia="Times New Roman" w:hAnsi="Calibri" w:cs="Calibri"/>
          <w:sz w:val="22"/>
          <w:szCs w:val="22"/>
        </w:rPr>
        <w:t xml:space="preserve"> NOTA: CONVÊNIO INSS/BANCO DO NORDESTE/CAPEF</w:t>
      </w:r>
    </w:p>
    <w:p w:rsidR="00776B18" w:rsidRDefault="00776B18" w:rsidP="00776B18">
      <w:pPr>
        <w:rPr>
          <w:rFonts w:ascii="Calibri" w:hAnsi="Calibri" w:cs="Calibri"/>
          <w:sz w:val="22"/>
          <w:szCs w:val="22"/>
        </w:rPr>
      </w:pPr>
    </w:p>
    <w:p w:rsidR="00776B18" w:rsidRDefault="00776B18" w:rsidP="00776B18">
      <w:pPr>
        <w:rPr>
          <w:rFonts w:ascii="Trebuchet MS" w:hAnsi="Trebuchet MS"/>
          <w:sz w:val="20"/>
          <w:szCs w:val="20"/>
        </w:rPr>
      </w:pPr>
      <w:r>
        <w:rPr>
          <w:noProof/>
        </w:rPr>
        <w:drawing>
          <wp:inline distT="0" distB="0" distL="0" distR="0">
            <wp:extent cx="15082520" cy="194945"/>
            <wp:effectExtent l="0" t="0" r="5080" b="0"/>
            <wp:docPr id="17" name="Imagem 17" descr="cid:image001.jpg@01D42337.2CF08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42337.2CF0828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2520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B18" w:rsidRDefault="00776B18" w:rsidP="00776B18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143510</wp:posOffset>
            </wp:positionV>
            <wp:extent cx="1447800" cy="533400"/>
            <wp:effectExtent l="0" t="0" r="0" b="0"/>
            <wp:wrapNone/>
            <wp:docPr id="18" name="Imagem 18" descr="2teste Vaner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2teste Vanerv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6B18" w:rsidRDefault="00776B18" w:rsidP="00776B18"/>
    <w:p w:rsidR="00776B18" w:rsidRDefault="00776B18" w:rsidP="00776B18"/>
    <w:p w:rsidR="00776B18" w:rsidRDefault="00776B18" w:rsidP="00776B18">
      <w:pPr>
        <w:pStyle w:val="Ttulo3"/>
        <w:jc w:val="center"/>
        <w:rPr>
          <w:rFonts w:ascii="Calibri" w:hAnsi="Calibri" w:cs="Calibri"/>
          <w:sz w:val="22"/>
          <w:szCs w:val="22"/>
          <w:highlight w:val="lightGray"/>
          <w:lang w:val="x-none"/>
        </w:rPr>
      </w:pPr>
    </w:p>
    <w:p w:rsidR="00776B18" w:rsidRPr="00776B18" w:rsidRDefault="00776B18" w:rsidP="00776B18">
      <w:pPr>
        <w:ind w:firstLine="567"/>
        <w:jc w:val="center"/>
        <w:rPr>
          <w:rFonts w:ascii="Trebuchet MS" w:eastAsiaTheme="minorHAnsi" w:hAnsi="Trebuchet MS"/>
          <w:b/>
          <w:bCs/>
          <w:sz w:val="22"/>
          <w:szCs w:val="22"/>
        </w:rPr>
      </w:pPr>
      <w:r w:rsidRPr="00776B18">
        <w:rPr>
          <w:rFonts w:ascii="Trebuchet MS" w:hAnsi="Trebuchet MS"/>
          <w:b/>
          <w:bCs/>
          <w:sz w:val="22"/>
          <w:szCs w:val="22"/>
          <w:highlight w:val="lightGray"/>
        </w:rPr>
        <w:t>CONVÊNIO INSS/BANCO DO NORDESTE/CAPEF</w:t>
      </w:r>
    </w:p>
    <w:p w:rsidR="00776B18" w:rsidRPr="00776B18" w:rsidRDefault="00776B18" w:rsidP="00776B18">
      <w:pPr>
        <w:jc w:val="both"/>
        <w:rPr>
          <w:rFonts w:ascii="Trebuchet MS" w:hAnsi="Trebuchet MS"/>
          <w:color w:val="1F497D"/>
          <w:sz w:val="22"/>
          <w:szCs w:val="22"/>
        </w:rPr>
      </w:pPr>
    </w:p>
    <w:p w:rsidR="00776B18" w:rsidRPr="00776B18" w:rsidRDefault="00776B18" w:rsidP="00776B18">
      <w:pPr>
        <w:jc w:val="both"/>
        <w:rPr>
          <w:rFonts w:ascii="Trebuchet MS" w:hAnsi="Trebuchet MS"/>
          <w:color w:val="1F497D"/>
          <w:sz w:val="22"/>
          <w:szCs w:val="22"/>
        </w:rPr>
      </w:pPr>
    </w:p>
    <w:p w:rsidR="00776B18" w:rsidRPr="00776B18" w:rsidRDefault="00776B18" w:rsidP="00776B18">
      <w:pPr>
        <w:jc w:val="both"/>
        <w:rPr>
          <w:rFonts w:ascii="Trebuchet MS" w:hAnsi="Trebuchet MS"/>
          <w:sz w:val="22"/>
          <w:szCs w:val="22"/>
        </w:rPr>
      </w:pPr>
      <w:r w:rsidRPr="00776B18">
        <w:rPr>
          <w:rFonts w:ascii="Trebuchet MS" w:hAnsi="Trebuchet MS"/>
          <w:sz w:val="22"/>
          <w:szCs w:val="22"/>
        </w:rPr>
        <w:t xml:space="preserve">Prezados, </w:t>
      </w:r>
    </w:p>
    <w:p w:rsidR="00776B18" w:rsidRPr="00776B18" w:rsidRDefault="00776B18" w:rsidP="00776B18">
      <w:pPr>
        <w:jc w:val="both"/>
        <w:rPr>
          <w:rFonts w:ascii="Trebuchet MS" w:hAnsi="Trebuchet MS"/>
          <w:sz w:val="22"/>
          <w:szCs w:val="22"/>
        </w:rPr>
      </w:pPr>
    </w:p>
    <w:p w:rsidR="00776B18" w:rsidRPr="00776B18" w:rsidRDefault="00776B18" w:rsidP="00776B18">
      <w:pPr>
        <w:jc w:val="both"/>
        <w:rPr>
          <w:rFonts w:ascii="Trebuchet MS" w:hAnsi="Trebuchet MS"/>
          <w:sz w:val="22"/>
          <w:szCs w:val="22"/>
        </w:rPr>
      </w:pPr>
      <w:r w:rsidRPr="00776B18">
        <w:rPr>
          <w:rFonts w:ascii="Trebuchet MS" w:hAnsi="Trebuchet MS"/>
          <w:sz w:val="22"/>
          <w:szCs w:val="22"/>
        </w:rPr>
        <w:t>Para as demandas envolvendo manifestação de clientes acerca da suspens</w:t>
      </w:r>
      <w:r w:rsidRPr="00776B18">
        <w:rPr>
          <w:rFonts w:ascii="Trebuchet MS" w:hAnsi="Trebuchet MS"/>
          <w:sz w:val="22"/>
          <w:szCs w:val="22"/>
        </w:rPr>
        <w:t xml:space="preserve">ão do convênio BNB/INSS/CAPEF, </w:t>
      </w:r>
      <w:r w:rsidRPr="00776B18">
        <w:rPr>
          <w:rFonts w:ascii="Trebuchet MS" w:hAnsi="Trebuchet MS"/>
          <w:sz w:val="22"/>
          <w:szCs w:val="22"/>
        </w:rPr>
        <w:t>deve ser repassado a seguinte informação:</w:t>
      </w:r>
    </w:p>
    <w:p w:rsidR="00776B18" w:rsidRDefault="00776B18" w:rsidP="00776B18">
      <w:pPr>
        <w:jc w:val="both"/>
        <w:rPr>
          <w:sz w:val="22"/>
          <w:szCs w:val="22"/>
        </w:rPr>
      </w:pPr>
    </w:p>
    <w:p w:rsidR="00776B18" w:rsidRDefault="00776B18" w:rsidP="00776B18">
      <w:pPr>
        <w:jc w:val="both"/>
        <w:rPr>
          <w:color w:val="1F497D"/>
          <w:sz w:val="22"/>
          <w:szCs w:val="22"/>
        </w:rPr>
      </w:pPr>
    </w:p>
    <w:p w:rsidR="00776B18" w:rsidRDefault="00776B18" w:rsidP="00776B18">
      <w:pPr>
        <w:spacing w:after="120"/>
        <w:ind w:left="708"/>
        <w:jc w:val="both"/>
        <w:rPr>
          <w:rStyle w:val="Forte"/>
          <w:b w:val="0"/>
          <w:bCs w:val="0"/>
          <w:sz w:val="20"/>
          <w:szCs w:val="20"/>
        </w:rPr>
      </w:pPr>
      <w:r>
        <w:rPr>
          <w:i/>
          <w:iCs/>
          <w:sz w:val="22"/>
          <w:szCs w:val="22"/>
        </w:rPr>
        <w:t xml:space="preserve">Em resposta à sua manifestação, informamos que </w:t>
      </w:r>
      <w:r>
        <w:rPr>
          <w:rStyle w:val="Forte"/>
          <w:b w:val="0"/>
          <w:bCs w:val="0"/>
          <w:i/>
          <w:iCs/>
          <w:sz w:val="22"/>
          <w:szCs w:val="22"/>
        </w:rPr>
        <w:t xml:space="preserve">a partir de negociações realizadas pela Diretoria do Banco com o INSS em Brasília, obteve-se o compromisso daquele órgão quanto ao retorno do crédito do benefício de aposentadoria, </w:t>
      </w:r>
      <w:r>
        <w:rPr>
          <w:rStyle w:val="Forte"/>
          <w:b w:val="0"/>
          <w:bCs w:val="0"/>
          <w:i/>
          <w:iCs/>
          <w:sz w:val="22"/>
          <w:szCs w:val="22"/>
          <w:u w:val="single"/>
        </w:rPr>
        <w:t>dos empregados aposentados até 31/12/2009</w:t>
      </w:r>
      <w:r>
        <w:rPr>
          <w:rStyle w:val="Forte"/>
          <w:b w:val="0"/>
          <w:bCs w:val="0"/>
          <w:i/>
          <w:iCs/>
          <w:sz w:val="22"/>
          <w:szCs w:val="22"/>
        </w:rPr>
        <w:t>, para o BNB, a partir do mês de outubro/2018, conforme calendário de pagamento do INSS.</w:t>
      </w:r>
    </w:p>
    <w:p w:rsidR="00776B18" w:rsidRDefault="00776B18" w:rsidP="00776B18">
      <w:pPr>
        <w:spacing w:after="120"/>
        <w:ind w:left="708"/>
        <w:jc w:val="both"/>
        <w:rPr>
          <w:rStyle w:val="Forte"/>
          <w:b w:val="0"/>
          <w:bCs w:val="0"/>
          <w:i/>
          <w:iCs/>
          <w:sz w:val="22"/>
          <w:szCs w:val="22"/>
        </w:rPr>
      </w:pPr>
      <w:r>
        <w:rPr>
          <w:rStyle w:val="Forte"/>
          <w:b w:val="0"/>
          <w:bCs w:val="0"/>
          <w:i/>
          <w:iCs/>
          <w:sz w:val="22"/>
          <w:szCs w:val="22"/>
        </w:rPr>
        <w:t xml:space="preserve">Já </w:t>
      </w:r>
      <w:r>
        <w:rPr>
          <w:rStyle w:val="Forte"/>
          <w:b w:val="0"/>
          <w:bCs w:val="0"/>
          <w:i/>
          <w:iCs/>
          <w:sz w:val="22"/>
          <w:szCs w:val="22"/>
          <w:u w:val="single"/>
        </w:rPr>
        <w:t>para os empregados que se aposentaram a partir de 01/01/2010</w:t>
      </w:r>
      <w:r>
        <w:rPr>
          <w:rStyle w:val="Forte"/>
          <w:b w:val="0"/>
          <w:bCs w:val="0"/>
          <w:i/>
          <w:iCs/>
          <w:sz w:val="22"/>
          <w:szCs w:val="22"/>
        </w:rPr>
        <w:t xml:space="preserve">, não foi possível o retorno do crédito para o BNB e permanecerão com o recebimento de seus benefícios nos bancos credenciados pelo INSS (Banco do Brasil, Banrisul, Bradesco, Caixa Econômica Federal, Itaú, Mercantil do Brasil, Santander e </w:t>
      </w:r>
      <w:proofErr w:type="spellStart"/>
      <w:r>
        <w:rPr>
          <w:rStyle w:val="Forte"/>
          <w:b w:val="0"/>
          <w:bCs w:val="0"/>
          <w:i/>
          <w:iCs/>
          <w:sz w:val="22"/>
          <w:szCs w:val="22"/>
        </w:rPr>
        <w:t>Sicredi</w:t>
      </w:r>
      <w:proofErr w:type="spellEnd"/>
      <w:r>
        <w:rPr>
          <w:rStyle w:val="Forte"/>
          <w:b w:val="0"/>
          <w:bCs w:val="0"/>
          <w:i/>
          <w:iCs/>
          <w:sz w:val="22"/>
          <w:szCs w:val="22"/>
        </w:rPr>
        <w:t>).</w:t>
      </w:r>
    </w:p>
    <w:p w:rsidR="00776B18" w:rsidRDefault="00776B18" w:rsidP="00776B18">
      <w:pPr>
        <w:spacing w:after="120"/>
        <w:ind w:left="708"/>
        <w:jc w:val="both"/>
        <w:rPr>
          <w:rStyle w:val="Forte"/>
          <w:b w:val="0"/>
          <w:bCs w:val="0"/>
          <w:i/>
          <w:iCs/>
          <w:sz w:val="22"/>
          <w:szCs w:val="22"/>
        </w:rPr>
      </w:pPr>
      <w:r>
        <w:rPr>
          <w:rStyle w:val="Forte"/>
          <w:b w:val="0"/>
          <w:bCs w:val="0"/>
          <w:i/>
          <w:iCs/>
          <w:sz w:val="22"/>
          <w:szCs w:val="22"/>
        </w:rPr>
        <w:t xml:space="preserve">Esclarecemos que essa decisão foi tomada pelo INSS mesmo após todas as tentativas e esforços envidados pela Diretoria do Banco do Nordeste para a </w:t>
      </w:r>
      <w:r>
        <w:rPr>
          <w:i/>
          <w:iCs/>
          <w:sz w:val="22"/>
          <w:szCs w:val="22"/>
        </w:rPr>
        <w:t xml:space="preserve">manutenção do convênio INSS/BNB/CAPEF. </w:t>
      </w:r>
    </w:p>
    <w:p w:rsidR="00776B18" w:rsidRDefault="00776B18" w:rsidP="00776B18">
      <w:pPr>
        <w:spacing w:after="120"/>
        <w:ind w:left="708"/>
        <w:jc w:val="both"/>
        <w:rPr>
          <w:rStyle w:val="Forte"/>
          <w:b w:val="0"/>
          <w:bCs w:val="0"/>
          <w:i/>
          <w:iCs/>
          <w:color w:val="1F497D"/>
          <w:sz w:val="22"/>
          <w:szCs w:val="22"/>
        </w:rPr>
      </w:pPr>
      <w:r>
        <w:rPr>
          <w:rStyle w:val="Forte"/>
          <w:b w:val="0"/>
          <w:bCs w:val="0"/>
          <w:i/>
          <w:iCs/>
          <w:sz w:val="22"/>
          <w:szCs w:val="22"/>
        </w:rPr>
        <w:t xml:space="preserve">Ressaltamos que o crédito do benefício do </w:t>
      </w:r>
      <w:r>
        <w:rPr>
          <w:rStyle w:val="Forte"/>
          <w:b w:val="0"/>
          <w:bCs w:val="0"/>
          <w:i/>
          <w:iCs/>
          <w:sz w:val="22"/>
          <w:szCs w:val="22"/>
          <w:u w:val="single"/>
        </w:rPr>
        <w:t>mês de setembro/2018</w:t>
      </w:r>
      <w:r>
        <w:rPr>
          <w:rStyle w:val="Forte"/>
          <w:b w:val="0"/>
          <w:bCs w:val="0"/>
          <w:i/>
          <w:iCs/>
          <w:sz w:val="22"/>
          <w:szCs w:val="22"/>
        </w:rPr>
        <w:t xml:space="preserve">, </w:t>
      </w:r>
      <w:r>
        <w:rPr>
          <w:rStyle w:val="Forte"/>
          <w:b w:val="0"/>
          <w:bCs w:val="0"/>
          <w:i/>
          <w:iCs/>
          <w:sz w:val="22"/>
          <w:szCs w:val="22"/>
          <w:u w:val="single"/>
        </w:rPr>
        <w:t>está obedecendo o calendário de pagamento do INSS e sendo realizado em um dos bancos credenciados pelo INSS</w:t>
      </w:r>
      <w:r>
        <w:rPr>
          <w:rStyle w:val="Forte"/>
          <w:b w:val="0"/>
          <w:bCs w:val="0"/>
          <w:i/>
          <w:iCs/>
          <w:sz w:val="22"/>
          <w:szCs w:val="22"/>
        </w:rPr>
        <w:t>, para todos os aposentados, independentemente da data da aposentadoria.</w:t>
      </w:r>
    </w:p>
    <w:p w:rsidR="00776B18" w:rsidRDefault="00776B18" w:rsidP="00776B18">
      <w:pPr>
        <w:spacing w:after="120"/>
        <w:ind w:left="708"/>
        <w:jc w:val="both"/>
        <w:rPr>
          <w:rStyle w:val="Forte"/>
          <w:b w:val="0"/>
          <w:bCs w:val="0"/>
          <w:i/>
          <w:iCs/>
          <w:sz w:val="22"/>
          <w:szCs w:val="22"/>
        </w:rPr>
      </w:pPr>
      <w:r>
        <w:rPr>
          <w:rStyle w:val="Forte"/>
          <w:b w:val="0"/>
          <w:bCs w:val="0"/>
          <w:i/>
          <w:iCs/>
          <w:sz w:val="22"/>
          <w:szCs w:val="22"/>
        </w:rPr>
        <w:t xml:space="preserve">Para sacar o valor do benefício, o aposentado com domicílio em </w:t>
      </w:r>
      <w:proofErr w:type="spellStart"/>
      <w:r>
        <w:rPr>
          <w:rStyle w:val="Forte"/>
          <w:b w:val="0"/>
          <w:bCs w:val="0"/>
          <w:i/>
          <w:iCs/>
          <w:sz w:val="22"/>
          <w:szCs w:val="22"/>
        </w:rPr>
        <w:t>Fortaleza-CE</w:t>
      </w:r>
      <w:proofErr w:type="spellEnd"/>
      <w:r>
        <w:rPr>
          <w:rStyle w:val="Forte"/>
          <w:b w:val="0"/>
          <w:bCs w:val="0"/>
          <w:i/>
          <w:iCs/>
          <w:sz w:val="22"/>
          <w:szCs w:val="22"/>
        </w:rPr>
        <w:t xml:space="preserve"> deve procurar a Agência Bancária indicada pelo INSS para efetuar a transação (</w:t>
      </w:r>
      <w:r>
        <w:rPr>
          <w:rStyle w:val="Forte"/>
          <w:b w:val="0"/>
          <w:bCs w:val="0"/>
          <w:i/>
          <w:iCs/>
          <w:sz w:val="22"/>
          <w:szCs w:val="22"/>
          <w:u w:val="single"/>
        </w:rPr>
        <w:t xml:space="preserve">Verificar a agência bancária por meio do site do INSS – </w:t>
      </w:r>
      <w:hyperlink r:id="rId8" w:history="1">
        <w:r>
          <w:rPr>
            <w:rStyle w:val="Hyperlink"/>
            <w:i/>
            <w:iCs/>
            <w:sz w:val="22"/>
            <w:szCs w:val="22"/>
          </w:rPr>
          <w:t>www.inss.gov.br</w:t>
        </w:r>
      </w:hyperlink>
      <w:r>
        <w:rPr>
          <w:rStyle w:val="Forte"/>
          <w:b w:val="0"/>
          <w:bCs w:val="0"/>
          <w:i/>
          <w:iCs/>
          <w:sz w:val="22"/>
          <w:szCs w:val="22"/>
          <w:u w:val="single"/>
        </w:rPr>
        <w:t xml:space="preserve"> – ou pelo telefone 135</w:t>
      </w:r>
      <w:r>
        <w:rPr>
          <w:rStyle w:val="Forte"/>
          <w:b w:val="0"/>
          <w:bCs w:val="0"/>
          <w:i/>
          <w:iCs/>
          <w:sz w:val="22"/>
          <w:szCs w:val="22"/>
        </w:rPr>
        <w:t>).</w:t>
      </w:r>
      <w:r>
        <w:rPr>
          <w:rStyle w:val="Forte"/>
          <w:b w:val="0"/>
          <w:bCs w:val="0"/>
          <w:i/>
          <w:iCs/>
          <w:color w:val="1F497D"/>
          <w:sz w:val="22"/>
          <w:szCs w:val="22"/>
        </w:rPr>
        <w:t xml:space="preserve"> </w:t>
      </w:r>
      <w:r>
        <w:rPr>
          <w:rStyle w:val="Forte"/>
          <w:b w:val="0"/>
          <w:bCs w:val="0"/>
          <w:i/>
          <w:iCs/>
          <w:sz w:val="22"/>
          <w:szCs w:val="22"/>
        </w:rPr>
        <w:t xml:space="preserve">Para os aposentados que não residem em </w:t>
      </w:r>
      <w:proofErr w:type="spellStart"/>
      <w:r>
        <w:rPr>
          <w:rStyle w:val="Forte"/>
          <w:b w:val="0"/>
          <w:bCs w:val="0"/>
          <w:i/>
          <w:iCs/>
          <w:sz w:val="22"/>
          <w:szCs w:val="22"/>
        </w:rPr>
        <w:t>Fortaleza-CE</w:t>
      </w:r>
      <w:proofErr w:type="spellEnd"/>
      <w:r>
        <w:rPr>
          <w:rStyle w:val="Forte"/>
          <w:b w:val="0"/>
          <w:bCs w:val="0"/>
          <w:i/>
          <w:iCs/>
          <w:sz w:val="22"/>
          <w:szCs w:val="22"/>
        </w:rPr>
        <w:t xml:space="preserve">, orientamos dirigir-se à unidade do INSS mais próxima para solicitar a transferência do crédito do benefício do mês de setembro/2018 para a instituição financeira de sua preferência dentre as credenciadas, localizada em seu município. </w:t>
      </w:r>
    </w:p>
    <w:p w:rsidR="00776B18" w:rsidRDefault="00776B18" w:rsidP="00776B18">
      <w:pPr>
        <w:spacing w:after="120"/>
        <w:ind w:left="708"/>
        <w:jc w:val="both"/>
        <w:rPr>
          <w:rStyle w:val="Forte"/>
          <w:b w:val="0"/>
          <w:bCs w:val="0"/>
          <w:i/>
          <w:iCs/>
          <w:sz w:val="22"/>
          <w:szCs w:val="22"/>
        </w:rPr>
      </w:pPr>
      <w:r>
        <w:rPr>
          <w:rStyle w:val="Forte"/>
          <w:b w:val="0"/>
          <w:bCs w:val="0"/>
          <w:i/>
          <w:iCs/>
          <w:sz w:val="22"/>
          <w:szCs w:val="22"/>
        </w:rPr>
        <w:t>Relativamente aos aposentados a partir de 01/01/2010, recomendamos solicitar a transferência definitiva do crédito a partir do mês de outubro para a instituição financeira de sua preferência dentre as credenciadas.</w:t>
      </w:r>
    </w:p>
    <w:p w:rsidR="00776B18" w:rsidRDefault="00776B18" w:rsidP="00776B18">
      <w:pPr>
        <w:jc w:val="both"/>
        <w:rPr>
          <w:rFonts w:ascii="Calibri" w:hAnsi="Calibri" w:cs="Calibri"/>
          <w:color w:val="1F497D"/>
          <w:sz w:val="20"/>
          <w:szCs w:val="20"/>
        </w:rPr>
      </w:pPr>
    </w:p>
    <w:p w:rsidR="00776B18" w:rsidRPr="00776B18" w:rsidRDefault="00776B18" w:rsidP="00776B18">
      <w:pPr>
        <w:jc w:val="both"/>
        <w:rPr>
          <w:rFonts w:ascii="Trebuchet MS" w:hAnsi="Trebuchet MS"/>
          <w:sz w:val="20"/>
          <w:szCs w:val="20"/>
        </w:rPr>
      </w:pPr>
      <w:r w:rsidRPr="00776B18">
        <w:rPr>
          <w:rFonts w:ascii="Trebuchet MS" w:hAnsi="Trebuchet MS"/>
          <w:sz w:val="20"/>
          <w:szCs w:val="20"/>
        </w:rPr>
        <w:t xml:space="preserve">Fonte de orientação: </w:t>
      </w:r>
      <w:proofErr w:type="spellStart"/>
      <w:r w:rsidRPr="00776B18">
        <w:rPr>
          <w:rFonts w:ascii="Trebuchet MS" w:hAnsi="Trebuchet MS"/>
          <w:sz w:val="20"/>
          <w:szCs w:val="20"/>
        </w:rPr>
        <w:t>Michelly</w:t>
      </w:r>
      <w:proofErr w:type="spellEnd"/>
      <w:r w:rsidRPr="00776B18">
        <w:rPr>
          <w:rFonts w:ascii="Trebuchet MS" w:hAnsi="Trebuchet MS"/>
          <w:sz w:val="20"/>
          <w:szCs w:val="20"/>
        </w:rPr>
        <w:t xml:space="preserve"> Nunes – Gerente Executivo, Ouvidoria.</w:t>
      </w:r>
    </w:p>
    <w:p w:rsidR="00776B18" w:rsidRDefault="00776B18" w:rsidP="00776B18">
      <w:pPr>
        <w:jc w:val="right"/>
        <w:rPr>
          <w:i/>
          <w:iCs/>
        </w:rPr>
      </w:pPr>
      <w:bookmarkStart w:id="1" w:name="_GoBack"/>
      <w:bookmarkEnd w:id="1"/>
    </w:p>
    <w:p w:rsidR="00776B18" w:rsidRPr="00776B18" w:rsidRDefault="00776B18" w:rsidP="00776B18">
      <w:pPr>
        <w:jc w:val="right"/>
        <w:rPr>
          <w:rFonts w:ascii="Trebuchet MS" w:hAnsi="Trebuchet MS"/>
          <w:i/>
          <w:iCs/>
          <w:sz w:val="20"/>
          <w:szCs w:val="20"/>
        </w:rPr>
      </w:pPr>
      <w:r w:rsidRPr="00776B18">
        <w:rPr>
          <w:rFonts w:ascii="Trebuchet MS" w:hAnsi="Trebuchet MS"/>
          <w:i/>
          <w:iCs/>
          <w:sz w:val="20"/>
          <w:szCs w:val="20"/>
        </w:rPr>
        <w:lastRenderedPageBreak/>
        <w:t>Monitoria de Produtos, Capacitação e Treinamentos</w:t>
      </w:r>
    </w:p>
    <w:p w:rsidR="00776B18" w:rsidRPr="00776B18" w:rsidRDefault="00776B18" w:rsidP="00776B18">
      <w:pPr>
        <w:jc w:val="right"/>
        <w:rPr>
          <w:rFonts w:ascii="Trebuchet MS" w:hAnsi="Trebuchet MS"/>
          <w:i/>
          <w:iCs/>
          <w:sz w:val="14"/>
          <w:szCs w:val="14"/>
        </w:rPr>
      </w:pPr>
      <w:r w:rsidRPr="00776B18">
        <w:rPr>
          <w:rFonts w:ascii="Trebuchet MS" w:hAnsi="Trebuchet MS"/>
          <w:i/>
          <w:iCs/>
          <w:sz w:val="14"/>
          <w:szCs w:val="14"/>
        </w:rPr>
        <w:t>012352</w:t>
      </w:r>
    </w:p>
    <w:p w:rsidR="00776B18" w:rsidRDefault="00776B18" w:rsidP="00776B18">
      <w:pPr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15082520" cy="194945"/>
            <wp:effectExtent l="0" t="0" r="5080" b="0"/>
            <wp:docPr id="16" name="Imagem 16" descr="cid:image001.jpg@01D42337.2CF08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jpg@01D42337.2CF0828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2520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B18" w:rsidRDefault="00776B18" w:rsidP="00776B18"/>
    <w:p w:rsidR="00776B18" w:rsidRDefault="00776B18" w:rsidP="00776B18"/>
    <w:p w:rsidR="00FF022C" w:rsidRDefault="00FF022C" w:rsidP="00FF022C">
      <w:pPr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De:</w:t>
      </w:r>
      <w:r>
        <w:rPr>
          <w:rFonts w:ascii="Calibri" w:eastAsia="Times New Roman" w:hAnsi="Calibri" w:cs="Calibri"/>
          <w:sz w:val="22"/>
          <w:szCs w:val="22"/>
        </w:rPr>
        <w:t xml:space="preserve"> KARLA Andréa Carvalho Colares C006516 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Enviada em:</w:t>
      </w:r>
      <w:r>
        <w:rPr>
          <w:rFonts w:ascii="Calibri" w:eastAsia="Times New Roman" w:hAnsi="Calibri" w:cs="Calibri"/>
          <w:sz w:val="22"/>
          <w:szCs w:val="22"/>
        </w:rPr>
        <w:t xml:space="preserve"> quinta-feira, 6 de setembro de 2018 17:21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Para:</w:t>
      </w:r>
      <w:r>
        <w:rPr>
          <w:rFonts w:ascii="Calibri" w:eastAsia="Times New Roman" w:hAnsi="Calibri" w:cs="Calibri"/>
          <w:sz w:val="22"/>
          <w:szCs w:val="22"/>
        </w:rPr>
        <w:t xml:space="preserve"> Grupo Suporte 2º nível CRCIC</w:t>
      </w:r>
      <w:r>
        <w:rPr>
          <w:rFonts w:ascii="Calibri" w:eastAsia="Times New Roman" w:hAnsi="Calibri" w:cs="Calibri"/>
          <w:sz w:val="22"/>
          <w:szCs w:val="22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2"/>
          <w:szCs w:val="22"/>
        </w:rPr>
        <w:t>Cc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</w:rPr>
        <w:t>:</w:t>
      </w:r>
      <w:r>
        <w:rPr>
          <w:rFonts w:ascii="Calibri" w:eastAsia="Times New Roman" w:hAnsi="Calibri" w:cs="Calibri"/>
          <w:sz w:val="22"/>
          <w:szCs w:val="22"/>
        </w:rPr>
        <w:t xml:space="preserve"> CELIA CRISTINA Silva Melo F142379; LORENA de Vasconcelos Colares F162620; ERBELI Ribeiro Sampaio F161144; ROSANA Virgínia Gondim Pereira F089753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Assunto:</w:t>
      </w:r>
      <w:r>
        <w:rPr>
          <w:rFonts w:ascii="Calibri" w:eastAsia="Times New Roman" w:hAnsi="Calibri" w:cs="Calibri"/>
          <w:sz w:val="22"/>
          <w:szCs w:val="22"/>
        </w:rPr>
        <w:t xml:space="preserve"> NOTA: DEMANDAS INEC </w:t>
      </w:r>
    </w:p>
    <w:p w:rsidR="00FF022C" w:rsidRDefault="00FF022C" w:rsidP="00FF022C">
      <w:pPr>
        <w:rPr>
          <w:rFonts w:eastAsiaTheme="minorHAnsi"/>
        </w:rPr>
      </w:pPr>
    </w:p>
    <w:p w:rsidR="00FF022C" w:rsidRDefault="00FF022C" w:rsidP="00FF022C">
      <w:pPr>
        <w:rPr>
          <w:rFonts w:ascii="Calibri" w:hAnsi="Calibri" w:cs="Calibri"/>
          <w:color w:val="1F497D"/>
          <w:sz w:val="22"/>
          <w:szCs w:val="22"/>
        </w:rPr>
      </w:pPr>
    </w:p>
    <w:p w:rsidR="00FF022C" w:rsidRDefault="00FF022C" w:rsidP="00FF022C">
      <w:pPr>
        <w:rPr>
          <w:rFonts w:ascii="Calibri" w:hAnsi="Calibri" w:cs="Calibri"/>
          <w:color w:val="1F497D"/>
          <w:sz w:val="22"/>
          <w:szCs w:val="22"/>
        </w:rPr>
      </w:pPr>
    </w:p>
    <w:p w:rsidR="00FF022C" w:rsidRDefault="00FF022C" w:rsidP="00FF022C">
      <w:pPr>
        <w:rPr>
          <w:rFonts w:ascii="Trebuchet MS" w:hAnsi="Trebuchet MS"/>
          <w:sz w:val="20"/>
          <w:szCs w:val="20"/>
        </w:rPr>
      </w:pPr>
      <w:r>
        <w:rPr>
          <w:noProof/>
        </w:rPr>
        <w:drawing>
          <wp:inline distT="0" distB="0" distL="0" distR="0">
            <wp:extent cx="12554585" cy="180975"/>
            <wp:effectExtent l="0" t="0" r="0" b="9525"/>
            <wp:docPr id="14" name="Imagem 14" descr="cid:image002.jpg@01D44518.CE684A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id:image002.jpg@01D44518.CE684AA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458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22C" w:rsidRDefault="00FF022C" w:rsidP="00FF022C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143510</wp:posOffset>
            </wp:positionV>
            <wp:extent cx="1447800" cy="533400"/>
            <wp:effectExtent l="0" t="0" r="0" b="0"/>
            <wp:wrapNone/>
            <wp:docPr id="15" name="Imagem 15" descr="2teste Vaner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2teste Vanerv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022C" w:rsidRDefault="00FF022C" w:rsidP="00FF022C"/>
    <w:p w:rsidR="00FF022C" w:rsidRDefault="00FF022C" w:rsidP="00FF022C"/>
    <w:p w:rsidR="00FF022C" w:rsidRDefault="00FF022C" w:rsidP="00FF022C">
      <w:pPr>
        <w:pStyle w:val="Ttulo3"/>
        <w:jc w:val="center"/>
        <w:rPr>
          <w:rFonts w:ascii="Calibri" w:hAnsi="Calibri" w:cs="Calibri"/>
          <w:sz w:val="22"/>
          <w:szCs w:val="22"/>
          <w:highlight w:val="lightGray"/>
        </w:rPr>
      </w:pPr>
    </w:p>
    <w:p w:rsidR="00FF022C" w:rsidRDefault="00FF022C" w:rsidP="00FF022C">
      <w:pPr>
        <w:jc w:val="center"/>
        <w:rPr>
          <w:rFonts w:ascii="Trebuchet MS" w:eastAsiaTheme="minorHAnsi" w:hAnsi="Trebuchet MS"/>
          <w:b/>
          <w:bCs/>
          <w:highlight w:val="lightGray"/>
        </w:rPr>
      </w:pPr>
      <w:r>
        <w:rPr>
          <w:rFonts w:ascii="Trebuchet MS" w:hAnsi="Trebuchet MS"/>
          <w:b/>
          <w:bCs/>
          <w:highlight w:val="lightGray"/>
        </w:rPr>
        <w:t>DEMANDAS INEC - INFORMAÇÕES</w:t>
      </w:r>
    </w:p>
    <w:p w:rsidR="00FF022C" w:rsidRDefault="00FF022C" w:rsidP="00FF022C">
      <w:pPr>
        <w:jc w:val="both"/>
        <w:rPr>
          <w:rFonts w:ascii="Trebuchet MS" w:hAnsi="Trebuchet MS"/>
          <w:color w:val="1F497D"/>
        </w:rPr>
      </w:pPr>
    </w:p>
    <w:p w:rsidR="00FF022C" w:rsidRDefault="00FF022C" w:rsidP="00FF022C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Prezados,</w:t>
      </w:r>
    </w:p>
    <w:p w:rsidR="00FF022C" w:rsidRDefault="00FF022C" w:rsidP="00FF022C">
      <w:pPr>
        <w:jc w:val="both"/>
        <w:rPr>
          <w:rFonts w:ascii="Trebuchet MS" w:hAnsi="Trebuchet MS"/>
          <w:sz w:val="22"/>
          <w:szCs w:val="22"/>
        </w:rPr>
      </w:pPr>
    </w:p>
    <w:p w:rsidR="00FF022C" w:rsidRDefault="00FF022C" w:rsidP="00FF022C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Informamos que o endereço Institucional do Instituto Nordeste Cidadania (INEC) é “</w:t>
      </w:r>
      <w:hyperlink r:id="rId11" w:history="1">
        <w:r>
          <w:rPr>
            <w:rStyle w:val="Hyperlink"/>
            <w:rFonts w:ascii="Trebuchet MS" w:hAnsi="Trebuchet MS"/>
            <w:sz w:val="22"/>
            <w:szCs w:val="22"/>
            <w:highlight w:val="lightGray"/>
          </w:rPr>
          <w:t>comunicacao@inec.org.br</w:t>
        </w:r>
      </w:hyperlink>
      <w:r>
        <w:rPr>
          <w:rFonts w:ascii="Trebuchet MS" w:hAnsi="Trebuchet MS"/>
          <w:sz w:val="22"/>
          <w:szCs w:val="22"/>
        </w:rPr>
        <w:t>”</w:t>
      </w:r>
      <w:r>
        <w:rPr>
          <w:rFonts w:ascii="Trebuchet MS" w:hAnsi="Trebuchet MS"/>
          <w:color w:val="1F497D"/>
          <w:sz w:val="22"/>
          <w:szCs w:val="22"/>
        </w:rPr>
        <w:t xml:space="preserve"> </w:t>
      </w:r>
      <w:r>
        <w:rPr>
          <w:rFonts w:ascii="Trebuchet MS" w:hAnsi="Trebuchet MS"/>
          <w:sz w:val="22"/>
          <w:szCs w:val="22"/>
        </w:rPr>
        <w:t xml:space="preserve">para onde devem ser encaminhadas as demandas envolvendo o </w:t>
      </w:r>
      <w:r>
        <w:rPr>
          <w:rFonts w:ascii="Trebuchet MS" w:hAnsi="Trebuchet MS"/>
          <w:b/>
          <w:bCs/>
          <w:sz w:val="22"/>
          <w:szCs w:val="22"/>
          <w:highlight w:val="lightGray"/>
        </w:rPr>
        <w:t>INEC</w:t>
      </w:r>
      <w:r>
        <w:rPr>
          <w:rFonts w:ascii="Trebuchet MS" w:hAnsi="Trebuchet MS"/>
          <w:sz w:val="22"/>
          <w:szCs w:val="22"/>
        </w:rPr>
        <w:t>.</w:t>
      </w:r>
    </w:p>
    <w:p w:rsidR="00FF022C" w:rsidRDefault="00FF022C" w:rsidP="00FF022C">
      <w:pPr>
        <w:jc w:val="both"/>
        <w:rPr>
          <w:rFonts w:ascii="Trebuchet MS" w:hAnsi="Trebuchet MS"/>
          <w:sz w:val="22"/>
          <w:szCs w:val="22"/>
        </w:rPr>
      </w:pPr>
    </w:p>
    <w:p w:rsidR="00FF022C" w:rsidRDefault="00FF022C" w:rsidP="00FF022C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Quando se tratar de questões trabalhistas e/ou rescisão de funcionários, devemos encaminhar da seguinte forma: </w:t>
      </w:r>
    </w:p>
    <w:p w:rsidR="00FF022C" w:rsidRDefault="00FF022C" w:rsidP="00FF022C">
      <w:pPr>
        <w:rPr>
          <w:rFonts w:ascii="Trebuchet MS" w:hAnsi="Trebuchet MS"/>
          <w:sz w:val="22"/>
          <w:szCs w:val="22"/>
        </w:rPr>
      </w:pPr>
    </w:p>
    <w:p w:rsidR="00FF022C" w:rsidRDefault="00FF022C" w:rsidP="00FF022C">
      <w:pPr>
        <w:pStyle w:val="PargrafodaLista"/>
        <w:numPr>
          <w:ilvl w:val="0"/>
          <w:numId w:val="8"/>
        </w:numPr>
        <w:contextualSpacing w:val="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PARA:</w:t>
      </w:r>
      <w:r>
        <w:rPr>
          <w:rFonts w:ascii="Trebuchet MS" w:hAnsi="Trebuchet MS"/>
          <w:sz w:val="22"/>
          <w:szCs w:val="22"/>
        </w:rPr>
        <w:t xml:space="preserve"> </w:t>
      </w:r>
      <w:hyperlink r:id="rId12" w:history="1">
        <w:r>
          <w:rPr>
            <w:rStyle w:val="Hyperlink"/>
            <w:rFonts w:ascii="Trebuchet MS" w:hAnsi="Trebuchet MS"/>
            <w:sz w:val="22"/>
            <w:szCs w:val="22"/>
          </w:rPr>
          <w:t>comunicacao@inec.org.br</w:t>
        </w:r>
      </w:hyperlink>
      <w:r>
        <w:rPr>
          <w:rFonts w:ascii="Trebuchet MS" w:hAnsi="Trebuchet MS"/>
          <w:sz w:val="22"/>
          <w:szCs w:val="22"/>
        </w:rPr>
        <w:t xml:space="preserve">; </w:t>
      </w:r>
      <w:hyperlink r:id="rId13" w:history="1">
        <w:r>
          <w:rPr>
            <w:rStyle w:val="Hyperlink"/>
            <w:rFonts w:ascii="Trebuchet MS" w:hAnsi="Trebuchet MS"/>
            <w:sz w:val="22"/>
            <w:szCs w:val="22"/>
          </w:rPr>
          <w:t>grupodhrescisao@inec.org.br</w:t>
        </w:r>
      </w:hyperlink>
      <w:r>
        <w:rPr>
          <w:rFonts w:ascii="Trebuchet MS" w:hAnsi="Trebuchet MS"/>
          <w:sz w:val="22"/>
          <w:szCs w:val="22"/>
        </w:rPr>
        <w:t xml:space="preserve">; </w:t>
      </w:r>
    </w:p>
    <w:p w:rsidR="00FF022C" w:rsidRDefault="00FF022C" w:rsidP="00FF022C">
      <w:pPr>
        <w:pStyle w:val="PargrafodaLista"/>
        <w:numPr>
          <w:ilvl w:val="0"/>
          <w:numId w:val="8"/>
        </w:numPr>
        <w:contextualSpacing w:val="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C/C:</w:t>
      </w:r>
      <w:r>
        <w:rPr>
          <w:rFonts w:ascii="Trebuchet MS" w:hAnsi="Trebuchet MS"/>
          <w:sz w:val="22"/>
          <w:szCs w:val="22"/>
        </w:rPr>
        <w:t xml:space="preserve"> GRUPO GEST. GERÊNCIA DE MICROFINANÇA; Demandas </w:t>
      </w:r>
      <w:proofErr w:type="spellStart"/>
      <w:r>
        <w:rPr>
          <w:rFonts w:ascii="Trebuchet MS" w:hAnsi="Trebuchet MS"/>
          <w:sz w:val="22"/>
          <w:szCs w:val="22"/>
        </w:rPr>
        <w:t>Crediamigo</w:t>
      </w:r>
      <w:proofErr w:type="spellEnd"/>
      <w:r>
        <w:rPr>
          <w:rFonts w:ascii="Trebuchet MS" w:hAnsi="Trebuchet MS"/>
          <w:sz w:val="22"/>
          <w:szCs w:val="22"/>
        </w:rPr>
        <w:t xml:space="preserve"> - Ouvidoria/Centro de Relacionamento com Clientes; Banco do Nordeste - Centro de </w:t>
      </w:r>
      <w:proofErr w:type="spellStart"/>
      <w:r>
        <w:rPr>
          <w:rFonts w:ascii="Trebuchet MS" w:hAnsi="Trebuchet MS"/>
          <w:sz w:val="22"/>
          <w:szCs w:val="22"/>
        </w:rPr>
        <w:t>Relac</w:t>
      </w:r>
      <w:proofErr w:type="spellEnd"/>
      <w:r>
        <w:rPr>
          <w:rFonts w:ascii="Trebuchet MS" w:hAnsi="Trebuchet MS"/>
          <w:sz w:val="22"/>
          <w:szCs w:val="22"/>
        </w:rPr>
        <w:t xml:space="preserve"> com Clientes e </w:t>
      </w:r>
      <w:proofErr w:type="spellStart"/>
      <w:r>
        <w:rPr>
          <w:rFonts w:ascii="Trebuchet MS" w:hAnsi="Trebuchet MS"/>
          <w:sz w:val="22"/>
          <w:szCs w:val="22"/>
        </w:rPr>
        <w:t>Inf</w:t>
      </w:r>
      <w:proofErr w:type="spellEnd"/>
      <w:r>
        <w:rPr>
          <w:rFonts w:ascii="Trebuchet MS" w:hAnsi="Trebuchet MS"/>
          <w:sz w:val="22"/>
          <w:szCs w:val="22"/>
        </w:rPr>
        <w:t xml:space="preserve"> ao </w:t>
      </w:r>
      <w:proofErr w:type="spellStart"/>
      <w:proofErr w:type="gramStart"/>
      <w:r>
        <w:rPr>
          <w:rFonts w:ascii="Trebuchet MS" w:hAnsi="Trebuchet MS"/>
          <w:sz w:val="22"/>
          <w:szCs w:val="22"/>
        </w:rPr>
        <w:t>Cidadao</w:t>
      </w:r>
      <w:proofErr w:type="spellEnd"/>
      <w:r>
        <w:rPr>
          <w:rFonts w:ascii="Trebuchet MS" w:hAnsi="Trebuchet MS"/>
          <w:sz w:val="22"/>
          <w:szCs w:val="22"/>
        </w:rPr>
        <w:t xml:space="preserve"> ;FUNCIONÁRIO</w:t>
      </w:r>
      <w:proofErr w:type="gramEnd"/>
      <w:r>
        <w:rPr>
          <w:rFonts w:ascii="Trebuchet MS" w:hAnsi="Trebuchet MS"/>
          <w:sz w:val="22"/>
          <w:szCs w:val="22"/>
        </w:rPr>
        <w:t>; ATENDENTE UNIVERSAL - 2º NÍVEL.</w:t>
      </w:r>
    </w:p>
    <w:p w:rsidR="00FF022C" w:rsidRDefault="00FF022C" w:rsidP="00FF022C">
      <w:pPr>
        <w:jc w:val="both"/>
        <w:rPr>
          <w:rFonts w:ascii="Trebuchet MS" w:hAnsi="Trebuchet MS"/>
          <w:sz w:val="22"/>
          <w:szCs w:val="22"/>
        </w:rPr>
      </w:pPr>
    </w:p>
    <w:p w:rsidR="00FF022C" w:rsidRDefault="00FF022C" w:rsidP="00FF022C">
      <w:pPr>
        <w:jc w:val="both"/>
        <w:rPr>
          <w:rFonts w:ascii="Trebuchet MS" w:hAnsi="Trebuchet MS"/>
          <w:sz w:val="22"/>
          <w:szCs w:val="22"/>
        </w:rPr>
      </w:pPr>
    </w:p>
    <w:p w:rsidR="00FF022C" w:rsidRDefault="00FF022C" w:rsidP="00FF022C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OBS 1</w:t>
      </w:r>
      <w:r>
        <w:rPr>
          <w:rFonts w:ascii="Trebuchet MS" w:hAnsi="Trebuchet MS"/>
          <w:sz w:val="22"/>
          <w:szCs w:val="22"/>
        </w:rPr>
        <w:t xml:space="preserve">: Informar ao demandante que por tratar-se de questões trabalhistas de funcionários do </w:t>
      </w:r>
      <w:r>
        <w:rPr>
          <w:rFonts w:ascii="Trebuchet MS" w:hAnsi="Trebuchet MS"/>
          <w:b/>
          <w:bCs/>
          <w:sz w:val="22"/>
          <w:szCs w:val="22"/>
        </w:rPr>
        <w:t>INEC</w:t>
      </w:r>
      <w:r>
        <w:rPr>
          <w:rFonts w:ascii="Trebuchet MS" w:hAnsi="Trebuchet MS"/>
          <w:sz w:val="22"/>
          <w:szCs w:val="22"/>
        </w:rPr>
        <w:t xml:space="preserve">, orientamos procurar sua Gerência Regional do </w:t>
      </w:r>
      <w:proofErr w:type="spellStart"/>
      <w:r>
        <w:rPr>
          <w:rFonts w:ascii="Trebuchet MS" w:hAnsi="Trebuchet MS"/>
          <w:sz w:val="22"/>
          <w:szCs w:val="22"/>
        </w:rPr>
        <w:t>Crediamigo</w:t>
      </w:r>
      <w:proofErr w:type="spellEnd"/>
      <w:r>
        <w:rPr>
          <w:rFonts w:ascii="Trebuchet MS" w:hAnsi="Trebuchet MS"/>
          <w:sz w:val="22"/>
          <w:szCs w:val="22"/>
        </w:rPr>
        <w:t xml:space="preserve"> ou ligar para 85 3209.9200.</w:t>
      </w:r>
    </w:p>
    <w:p w:rsidR="00FF022C" w:rsidRDefault="00FF022C" w:rsidP="00FF022C">
      <w:pPr>
        <w:jc w:val="both"/>
        <w:rPr>
          <w:rFonts w:ascii="Trebuchet MS" w:hAnsi="Trebuchet MS"/>
          <w:b/>
          <w:bCs/>
          <w:sz w:val="22"/>
          <w:szCs w:val="22"/>
        </w:rPr>
      </w:pPr>
    </w:p>
    <w:p w:rsidR="00FF022C" w:rsidRDefault="00FF022C" w:rsidP="00FF022C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OBS 2:</w:t>
      </w:r>
      <w:r>
        <w:rPr>
          <w:rFonts w:ascii="Trebuchet MS" w:hAnsi="Trebuchet MS"/>
          <w:sz w:val="22"/>
          <w:szCs w:val="22"/>
        </w:rPr>
        <w:t xml:space="preserve"> O </w:t>
      </w:r>
      <w:proofErr w:type="spellStart"/>
      <w:r>
        <w:rPr>
          <w:rFonts w:ascii="Trebuchet MS" w:hAnsi="Trebuchet MS"/>
          <w:sz w:val="22"/>
          <w:szCs w:val="22"/>
        </w:rPr>
        <w:t>infomail</w:t>
      </w:r>
      <w:proofErr w:type="spellEnd"/>
      <w:r>
        <w:rPr>
          <w:rFonts w:ascii="Trebuchet MS" w:hAnsi="Trebuchet MS"/>
          <w:sz w:val="22"/>
          <w:szCs w:val="22"/>
        </w:rPr>
        <w:t xml:space="preserve"> de encaminhamento deve constar que a demanda foi encaminhada para providências e que o Centro de Relacionamento estará encerrando a demanda, considerando tratar-se de questões trabalhistas. </w:t>
      </w:r>
    </w:p>
    <w:p w:rsidR="00FF022C" w:rsidRDefault="00FF022C" w:rsidP="00FF022C">
      <w:pPr>
        <w:jc w:val="both"/>
        <w:rPr>
          <w:rFonts w:ascii="Trebuchet MS" w:hAnsi="Trebuchet MS"/>
          <w:color w:val="1F497D"/>
          <w:sz w:val="22"/>
          <w:szCs w:val="22"/>
        </w:rPr>
      </w:pPr>
    </w:p>
    <w:p w:rsidR="00FF022C" w:rsidRDefault="00FF022C" w:rsidP="00FF022C">
      <w:pPr>
        <w:jc w:val="both"/>
        <w:rPr>
          <w:rFonts w:ascii="Calibri" w:hAnsi="Calibri" w:cs="Calibri"/>
          <w:color w:val="1F497D"/>
          <w:sz w:val="22"/>
          <w:szCs w:val="22"/>
        </w:rPr>
      </w:pPr>
    </w:p>
    <w:p w:rsidR="00FF022C" w:rsidRDefault="00FF022C" w:rsidP="00FF022C">
      <w:pPr>
        <w:jc w:val="both"/>
        <w:rPr>
          <w:rFonts w:ascii="Trebuchet MS" w:hAnsi="Trebuchet MS"/>
          <w:sz w:val="22"/>
          <w:szCs w:val="22"/>
        </w:rPr>
      </w:pPr>
    </w:p>
    <w:p w:rsidR="00FF022C" w:rsidRDefault="00FF022C" w:rsidP="00FF022C">
      <w:pPr>
        <w:ind w:left="1416" w:firstLine="708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Monitoria de Produtos, Capacitação e Treinamentos</w:t>
      </w:r>
    </w:p>
    <w:p w:rsidR="00FF022C" w:rsidRDefault="00FF022C" w:rsidP="00FF022C">
      <w:pPr>
        <w:jc w:val="righ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>012352</w:t>
      </w:r>
    </w:p>
    <w:p w:rsidR="00FF022C" w:rsidRDefault="00FF022C" w:rsidP="00FF022C">
      <w:pPr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13575665" cy="172720"/>
            <wp:effectExtent l="0" t="0" r="6985" b="0"/>
            <wp:docPr id="13" name="Imagem 13" descr="cid:image004.jpg@01D44518.CE684A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id:image004.jpg@01D44518.CE684AA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56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22C" w:rsidRDefault="00FF022C" w:rsidP="00FF022C"/>
    <w:p w:rsidR="00FF022C" w:rsidRDefault="00FF022C" w:rsidP="00B1357C">
      <w:pPr>
        <w:pStyle w:val="section1"/>
        <w:spacing w:before="0" w:beforeAutospacing="0" w:after="0" w:afterAutospacing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1357C" w:rsidRDefault="00B1357C" w:rsidP="00B1357C">
      <w:pPr>
        <w:pStyle w:val="section1"/>
        <w:spacing w:before="0" w:beforeAutospacing="0" w:after="0" w:afterAutospacing="0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t>De:</w:t>
      </w:r>
      <w:r>
        <w:rPr>
          <w:rFonts w:ascii="Tahoma" w:hAnsi="Tahoma" w:cs="Tahoma"/>
          <w:sz w:val="20"/>
          <w:szCs w:val="20"/>
        </w:rPr>
        <w:t xml:space="preserve"> ELIZABETTE Jeronimo Gadelha C012250 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Enviada em:</w:t>
      </w:r>
      <w:r>
        <w:rPr>
          <w:rFonts w:ascii="Tahoma" w:hAnsi="Tahoma" w:cs="Tahoma"/>
          <w:sz w:val="20"/>
          <w:szCs w:val="20"/>
        </w:rPr>
        <w:t xml:space="preserve"> terça-feira, 14 de agosto de 2018 12:08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Para:</w:t>
      </w:r>
      <w:r>
        <w:rPr>
          <w:rFonts w:ascii="Tahoma" w:hAnsi="Tahoma" w:cs="Tahoma"/>
          <w:sz w:val="20"/>
          <w:szCs w:val="20"/>
        </w:rPr>
        <w:t xml:space="preserve"> Grupo Atendentes SAC e CAC CRCIC; Grupo Atendentes SAC e CAC CRCIC; Grupo </w:t>
      </w:r>
      <w:proofErr w:type="spellStart"/>
      <w:r>
        <w:rPr>
          <w:rFonts w:ascii="Tahoma" w:hAnsi="Tahoma" w:cs="Tahoma"/>
          <w:sz w:val="20"/>
          <w:szCs w:val="20"/>
        </w:rPr>
        <w:t>Multimeios</w:t>
      </w:r>
      <w:proofErr w:type="spellEnd"/>
      <w:r>
        <w:rPr>
          <w:rFonts w:ascii="Tahoma" w:hAnsi="Tahoma" w:cs="Tahoma"/>
          <w:sz w:val="20"/>
          <w:szCs w:val="20"/>
        </w:rPr>
        <w:t xml:space="preserve"> do Centro de Relacionamento com Clientes</w:t>
      </w:r>
      <w:r>
        <w:rPr>
          <w:rFonts w:ascii="Tahoma" w:hAnsi="Tahoma" w:cs="Tahoma"/>
          <w:sz w:val="20"/>
          <w:szCs w:val="20"/>
        </w:rPr>
        <w:br/>
      </w:r>
      <w:proofErr w:type="spellStart"/>
      <w:r>
        <w:rPr>
          <w:rFonts w:ascii="Tahoma" w:hAnsi="Tahoma" w:cs="Tahoma"/>
          <w:b/>
          <w:bCs/>
          <w:sz w:val="20"/>
          <w:szCs w:val="20"/>
        </w:rPr>
        <w:t>Cc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Grupo 2º nível CENTRO DE RELACIONAMENTO COM CLIENTES E DE INFORMAÇÃO AO CIDADÃO; Grupo Suporte 2º nível CRCIC; Grupo Monitoria de Produto e Capacitação; Grupo Monitoria da Qualidade; Grupo Supervisores CENTRO DE RELAC COM CLIENTES E INF AO CIDADAO; Grupo Coordenadores CENTRO DE REL COM CLIENTES E INF AO CIDADAO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Assunto:</w:t>
      </w:r>
      <w:r>
        <w:rPr>
          <w:rFonts w:ascii="Tahoma" w:hAnsi="Tahoma" w:cs="Tahoma"/>
          <w:sz w:val="20"/>
          <w:szCs w:val="20"/>
        </w:rPr>
        <w:t xml:space="preserve"> NOTA: RETOMADA DE PROCEDIMENTO PARA ENVIO DE E-MAILS (RETORNO E/OU CANCELAMENTO DE DEMANDAS).</w:t>
      </w:r>
    </w:p>
    <w:p w:rsidR="00B1357C" w:rsidRDefault="00B1357C" w:rsidP="00B1357C">
      <w:pPr>
        <w:pStyle w:val="section1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B1357C" w:rsidRDefault="00B1357C" w:rsidP="00B1357C">
      <w:pPr>
        <w:pStyle w:val="section1"/>
        <w:spacing w:before="0" w:beforeAutospacing="0" w:after="0" w:afterAutospacing="0"/>
      </w:pPr>
    </w:p>
    <w:p w:rsidR="00B1357C" w:rsidRDefault="00B1357C" w:rsidP="00B1357C">
      <w:pPr>
        <w:pStyle w:val="section1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15035530" cy="250190"/>
            <wp:effectExtent l="0" t="0" r="0" b="0"/>
            <wp:docPr id="11" name="Imagem 11" descr="cid:image010.jpg@01D39033.46B8E2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10.jpg@01D39033.46B8E2D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553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57C" w:rsidRDefault="00B1357C" w:rsidP="00B1357C">
      <w:pPr>
        <w:pStyle w:val="section1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B1357C" w:rsidRDefault="00B1357C" w:rsidP="00B1357C">
      <w:pPr>
        <w:pStyle w:val="section1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67310</wp:posOffset>
            </wp:positionV>
            <wp:extent cx="1447800" cy="533400"/>
            <wp:effectExtent l="0" t="0" r="0" b="0"/>
            <wp:wrapNone/>
            <wp:docPr id="12" name="Imagem 12" descr="2teste Vaner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teste Vanerv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357C" w:rsidRDefault="00B1357C" w:rsidP="00B1357C">
      <w:pPr>
        <w:pStyle w:val="section1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B1357C" w:rsidRDefault="00B1357C" w:rsidP="00B1357C">
      <w:pPr>
        <w:pStyle w:val="section1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B1357C" w:rsidRDefault="00B1357C" w:rsidP="00B1357C">
      <w:pPr>
        <w:pStyle w:val="section1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B1357C" w:rsidRDefault="00B1357C" w:rsidP="00B1357C">
      <w:pPr>
        <w:pStyle w:val="section1"/>
        <w:spacing w:before="0" w:beforeAutospacing="0" w:after="0" w:afterAutospacing="0"/>
        <w:rPr>
          <w:rFonts w:ascii="Calibri" w:hAnsi="Calibri" w:cs="Calibri"/>
          <w:color w:val="1F497D"/>
          <w:sz w:val="22"/>
          <w:szCs w:val="22"/>
        </w:rPr>
      </w:pPr>
    </w:p>
    <w:p w:rsidR="00B1357C" w:rsidRDefault="00B1357C" w:rsidP="00B1357C">
      <w:pPr>
        <w:pStyle w:val="section1"/>
        <w:spacing w:before="0" w:beforeAutospacing="0" w:after="0" w:afterAutospacing="0"/>
        <w:rPr>
          <w:rFonts w:ascii="Calibri" w:hAnsi="Calibri" w:cs="Calibri"/>
          <w:color w:val="1F497D"/>
          <w:sz w:val="22"/>
          <w:szCs w:val="22"/>
        </w:rPr>
      </w:pPr>
    </w:p>
    <w:p w:rsidR="00B1357C" w:rsidRDefault="00B1357C" w:rsidP="00B1357C">
      <w:pPr>
        <w:pStyle w:val="section1"/>
        <w:spacing w:before="0" w:beforeAutospacing="0" w:after="0" w:afterAutospacing="0"/>
        <w:jc w:val="center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  <w:highlight w:val="lightGray"/>
        </w:rPr>
        <w:t xml:space="preserve">RETOMADA DE PROCEDIMENTO PARA ENVIO DE E-MAILS </w:t>
      </w:r>
    </w:p>
    <w:p w:rsidR="00B1357C" w:rsidRDefault="00B1357C" w:rsidP="00B1357C">
      <w:pPr>
        <w:pStyle w:val="section1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B1357C" w:rsidRDefault="00B1357C" w:rsidP="00B1357C">
      <w:pPr>
        <w:pStyle w:val="section1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:rsidR="00B1357C" w:rsidRDefault="00B1357C" w:rsidP="00B1357C">
      <w:pPr>
        <w:pStyle w:val="section1"/>
        <w:spacing w:before="0" w:beforeAutospacing="0" w:after="0" w:afterAutospacing="0"/>
        <w:ind w:firstLine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Atenção,</w:t>
      </w:r>
      <w:r>
        <w:rPr>
          <w:rFonts w:ascii="Trebuchet MS" w:hAnsi="Trebuchet MS"/>
          <w:sz w:val="20"/>
          <w:szCs w:val="20"/>
        </w:rPr>
        <w:t xml:space="preserve"> Universais!</w:t>
      </w:r>
    </w:p>
    <w:p w:rsidR="00B1357C" w:rsidRDefault="00B1357C" w:rsidP="00B1357C">
      <w:pPr>
        <w:pStyle w:val="section1"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            </w:t>
      </w:r>
    </w:p>
    <w:p w:rsidR="00B1357C" w:rsidRDefault="00B1357C" w:rsidP="00B1357C">
      <w:pPr>
        <w:pStyle w:val="section1"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           Devido </w:t>
      </w:r>
      <w:proofErr w:type="spellStart"/>
      <w:r>
        <w:rPr>
          <w:rFonts w:ascii="Trebuchet MS" w:hAnsi="Trebuchet MS"/>
          <w:sz w:val="20"/>
          <w:szCs w:val="20"/>
        </w:rPr>
        <w:t>o</w:t>
      </w:r>
      <w:proofErr w:type="spellEnd"/>
      <w:r>
        <w:rPr>
          <w:rFonts w:ascii="Trebuchet MS" w:hAnsi="Trebuchet MS"/>
          <w:sz w:val="20"/>
          <w:szCs w:val="20"/>
        </w:rPr>
        <w:t xml:space="preserve"> retorno de férias da coordenadora </w:t>
      </w:r>
      <w:r>
        <w:rPr>
          <w:rFonts w:ascii="Trebuchet MS" w:hAnsi="Trebuchet MS"/>
          <w:b/>
          <w:bCs/>
          <w:sz w:val="20"/>
          <w:szCs w:val="20"/>
        </w:rPr>
        <w:t>KARLA Andréa Carvalho Colares</w:t>
      </w:r>
      <w:r>
        <w:rPr>
          <w:rFonts w:ascii="Trebuchet MS" w:hAnsi="Trebuchet MS"/>
          <w:sz w:val="20"/>
          <w:szCs w:val="20"/>
        </w:rPr>
        <w:t xml:space="preserve">, </w:t>
      </w:r>
      <w:r>
        <w:rPr>
          <w:rFonts w:ascii="Trebuchet MS" w:hAnsi="Trebuchet MS"/>
          <w:b/>
          <w:bCs/>
          <w:sz w:val="20"/>
          <w:szCs w:val="20"/>
          <w:u w:val="single"/>
        </w:rPr>
        <w:t>não será mais necessário, acrescentar o colaborador</w:t>
      </w:r>
      <w:r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b/>
          <w:bCs/>
          <w:sz w:val="20"/>
          <w:szCs w:val="20"/>
        </w:rPr>
        <w:t>DIEGO de Souza</w:t>
      </w:r>
      <w:r>
        <w:rPr>
          <w:rFonts w:ascii="Trebuchet MS" w:hAnsi="Trebuchet MS"/>
          <w:sz w:val="20"/>
          <w:szCs w:val="20"/>
        </w:rPr>
        <w:t>, nos e-mails de retorno e/ou cancelamento de demandas. Ficando assim, conforme as orientações abaixo:</w:t>
      </w:r>
    </w:p>
    <w:p w:rsidR="00B1357C" w:rsidRDefault="00B1357C" w:rsidP="00B1357C">
      <w:pPr>
        <w:pStyle w:val="section1"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</w:p>
    <w:p w:rsidR="00B1357C" w:rsidRDefault="00B1357C" w:rsidP="00B1357C">
      <w:pPr>
        <w:pStyle w:val="section1"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            Exemplos:</w:t>
      </w:r>
    </w:p>
    <w:p w:rsidR="00B1357C" w:rsidRDefault="00B1357C" w:rsidP="00B1357C">
      <w:pPr>
        <w:pStyle w:val="section1"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</w:p>
    <w:p w:rsidR="00B1357C" w:rsidRDefault="00B1357C" w:rsidP="00B1357C">
      <w:pPr>
        <w:pStyle w:val="section1"/>
        <w:numPr>
          <w:ilvl w:val="0"/>
          <w:numId w:val="7"/>
        </w:numPr>
        <w:spacing w:before="0" w:beforeAutospacing="0" w:after="0" w:afterAutospacing="0"/>
        <w:jc w:val="both"/>
        <w:rPr>
          <w:rFonts w:ascii="Trebuchet MS" w:hAnsi="Trebuchet MS"/>
          <w:b/>
          <w:bCs/>
          <w:sz w:val="20"/>
          <w:szCs w:val="20"/>
          <w:u w:val="single"/>
        </w:rPr>
      </w:pPr>
      <w:r>
        <w:rPr>
          <w:rFonts w:ascii="Trebuchet MS" w:hAnsi="Trebuchet MS"/>
          <w:b/>
          <w:bCs/>
          <w:sz w:val="20"/>
          <w:szCs w:val="20"/>
          <w:u w:val="single"/>
        </w:rPr>
        <w:t>PROCEDIMENTO PARA RETORNO DE DEMANDAS</w:t>
      </w:r>
    </w:p>
    <w:p w:rsidR="00B1357C" w:rsidRDefault="00B1357C" w:rsidP="00B1357C">
      <w:pPr>
        <w:pStyle w:val="section1"/>
        <w:spacing w:before="0" w:beforeAutospacing="0" w:after="0" w:afterAutospacing="0"/>
        <w:ind w:left="1425"/>
        <w:jc w:val="both"/>
        <w:rPr>
          <w:rFonts w:ascii="Trebuchet MS" w:hAnsi="Trebuchet MS"/>
          <w:b/>
          <w:bCs/>
          <w:sz w:val="20"/>
          <w:szCs w:val="20"/>
          <w:u w:val="single"/>
        </w:rPr>
      </w:pPr>
    </w:p>
    <w:p w:rsidR="00B1357C" w:rsidRDefault="00B1357C" w:rsidP="00B1357C">
      <w:pPr>
        <w:pStyle w:val="section1"/>
        <w:spacing w:before="0" w:beforeAutospacing="0" w:after="0" w:afterAutospacing="0"/>
        <w:ind w:firstLine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Ao recebermos ligações de clientes que queiram informações sobre retorno de demandas registradas na nossa central, a orientação é: </w:t>
      </w:r>
      <w:r>
        <w:rPr>
          <w:rFonts w:ascii="Trebuchet MS" w:hAnsi="Trebuchet MS"/>
          <w:b/>
          <w:bCs/>
          <w:sz w:val="20"/>
          <w:szCs w:val="20"/>
        </w:rPr>
        <w:t>Solicitar ao supervisor que entre em contato com o funcionário responsável pela demanda</w:t>
      </w:r>
      <w:r>
        <w:rPr>
          <w:rFonts w:ascii="Trebuchet MS" w:hAnsi="Trebuchet MS"/>
          <w:sz w:val="20"/>
          <w:szCs w:val="20"/>
        </w:rPr>
        <w:t xml:space="preserve">, não obtendo êxito, o atendente irá confirmar, com o cliente, telefone(s) e melhor horário para retorno e </w:t>
      </w:r>
      <w:r>
        <w:rPr>
          <w:rFonts w:ascii="Trebuchet MS" w:hAnsi="Trebuchet MS"/>
          <w:b/>
          <w:bCs/>
          <w:sz w:val="20"/>
          <w:szCs w:val="20"/>
        </w:rPr>
        <w:t>encaminhar e-mail para o funcionário responsável da demanda</w:t>
      </w:r>
      <w:r>
        <w:rPr>
          <w:rFonts w:ascii="Trebuchet MS" w:hAnsi="Trebuchet MS"/>
          <w:sz w:val="20"/>
          <w:szCs w:val="20"/>
        </w:rPr>
        <w:t xml:space="preserve">, com cópia para a funcionária </w:t>
      </w:r>
      <w:r>
        <w:rPr>
          <w:rFonts w:ascii="Trebuchet MS" w:hAnsi="Trebuchet MS"/>
          <w:b/>
          <w:bCs/>
          <w:sz w:val="20"/>
          <w:szCs w:val="20"/>
          <w:u w:val="single"/>
        </w:rPr>
        <w:t>CELIA CRISTINA Silva Melo F142379</w:t>
      </w:r>
      <w:r>
        <w:rPr>
          <w:rFonts w:ascii="Trebuchet MS" w:hAnsi="Trebuchet MS"/>
          <w:b/>
          <w:bCs/>
          <w:sz w:val="20"/>
          <w:szCs w:val="20"/>
        </w:rPr>
        <w:t xml:space="preserve">, </w:t>
      </w:r>
      <w:r>
        <w:rPr>
          <w:rFonts w:ascii="Trebuchet MS" w:hAnsi="Trebuchet MS"/>
          <w:b/>
          <w:bCs/>
          <w:sz w:val="20"/>
          <w:szCs w:val="20"/>
          <w:u w:val="single"/>
        </w:rPr>
        <w:t xml:space="preserve">KARLA Andréa Carvalho Colares C006516 </w:t>
      </w:r>
      <w:r>
        <w:rPr>
          <w:rFonts w:ascii="Trebuchet MS" w:hAnsi="Trebuchet MS"/>
          <w:b/>
          <w:bCs/>
          <w:sz w:val="20"/>
          <w:szCs w:val="20"/>
        </w:rPr>
        <w:t xml:space="preserve">, </w:t>
      </w:r>
      <w:r>
        <w:rPr>
          <w:rFonts w:ascii="Trebuchet MS" w:hAnsi="Trebuchet MS"/>
          <w:b/>
          <w:bCs/>
          <w:sz w:val="20"/>
          <w:szCs w:val="20"/>
          <w:u w:val="single"/>
        </w:rPr>
        <w:t>EDNARDO da Costa Silva C007045</w:t>
      </w:r>
      <w:r>
        <w:rPr>
          <w:rFonts w:ascii="Trebuchet MS" w:hAnsi="Trebuchet MS"/>
          <w:sz w:val="20"/>
          <w:szCs w:val="20"/>
        </w:rPr>
        <w:t xml:space="preserve">, e para o </w:t>
      </w:r>
      <w:r>
        <w:rPr>
          <w:rFonts w:ascii="Trebuchet MS" w:hAnsi="Trebuchet MS"/>
          <w:b/>
          <w:bCs/>
          <w:sz w:val="20"/>
          <w:szCs w:val="20"/>
          <w:u w:val="single"/>
        </w:rPr>
        <w:t>Grupo Supervisores CENTRO DE RELAC COM CLIENTES E INF AO CIDADAO</w:t>
      </w:r>
      <w:r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  <w:highlight w:val="yellow"/>
        </w:rPr>
        <w:t xml:space="preserve">e no campo Assunto do Outlook informará a frase: </w:t>
      </w:r>
      <w:r>
        <w:rPr>
          <w:rFonts w:ascii="Trebuchet MS" w:hAnsi="Trebuchet MS"/>
          <w:b/>
          <w:bCs/>
          <w:sz w:val="20"/>
          <w:szCs w:val="20"/>
          <w:highlight w:val="yellow"/>
          <w:u w:val="single"/>
        </w:rPr>
        <w:t>Retorno de Demanda/ Protocolo: BN2018XXXXXXXXX</w:t>
      </w:r>
      <w:r>
        <w:rPr>
          <w:rFonts w:ascii="Trebuchet MS" w:hAnsi="Trebuchet MS"/>
          <w:sz w:val="20"/>
          <w:szCs w:val="20"/>
          <w:highlight w:val="yellow"/>
        </w:rPr>
        <w:t>;</w:t>
      </w:r>
      <w:r>
        <w:rPr>
          <w:rFonts w:ascii="Trebuchet MS" w:hAnsi="Trebuchet MS"/>
          <w:sz w:val="20"/>
          <w:szCs w:val="20"/>
        </w:rPr>
        <w:t xml:space="preserve"> Caso a demanda esteja dentro do prazo de resposta, o cliente deverá aguardar o contato do 2°nível.</w:t>
      </w:r>
    </w:p>
    <w:p w:rsidR="00B1357C" w:rsidRDefault="00B1357C" w:rsidP="00B1357C">
      <w:pPr>
        <w:pStyle w:val="section1"/>
        <w:spacing w:before="0" w:beforeAutospacing="0" w:after="0" w:afterAutospacing="0"/>
        <w:jc w:val="both"/>
        <w:rPr>
          <w:rFonts w:ascii="Trebuchet MS" w:hAnsi="Trebuchet MS"/>
          <w:sz w:val="20"/>
          <w:szCs w:val="20"/>
          <w:u w:val="single"/>
        </w:rPr>
      </w:pPr>
    </w:p>
    <w:p w:rsidR="00B1357C" w:rsidRDefault="00B1357C" w:rsidP="00B1357C">
      <w:pPr>
        <w:pStyle w:val="section1"/>
        <w:numPr>
          <w:ilvl w:val="0"/>
          <w:numId w:val="7"/>
        </w:numPr>
        <w:spacing w:before="0" w:beforeAutospacing="0" w:after="0" w:afterAutospacing="0"/>
        <w:jc w:val="both"/>
        <w:rPr>
          <w:rFonts w:ascii="Trebuchet MS" w:hAnsi="Trebuchet MS"/>
          <w:sz w:val="20"/>
          <w:szCs w:val="20"/>
          <w:u w:val="single"/>
        </w:rPr>
      </w:pPr>
      <w:r>
        <w:rPr>
          <w:rFonts w:ascii="Trebuchet MS" w:hAnsi="Trebuchet MS"/>
          <w:b/>
          <w:bCs/>
          <w:sz w:val="20"/>
          <w:szCs w:val="20"/>
          <w:u w:val="single"/>
        </w:rPr>
        <w:t>PROCEDIMENTO PARA CANCELAMENTO DE DEMANDAS</w:t>
      </w:r>
      <w:r>
        <w:rPr>
          <w:rFonts w:ascii="Trebuchet MS" w:hAnsi="Trebuchet MS"/>
          <w:sz w:val="20"/>
          <w:szCs w:val="20"/>
        </w:rPr>
        <w:t xml:space="preserve">  </w:t>
      </w:r>
    </w:p>
    <w:p w:rsidR="00B1357C" w:rsidRDefault="00B1357C" w:rsidP="00B1357C">
      <w:pPr>
        <w:pStyle w:val="section1"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</w:p>
    <w:p w:rsidR="00B1357C" w:rsidRDefault="00B1357C" w:rsidP="00B1357C">
      <w:pPr>
        <w:pStyle w:val="section1"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</w:p>
    <w:p w:rsidR="00B1357C" w:rsidRDefault="00B1357C" w:rsidP="00B1357C">
      <w:pPr>
        <w:pStyle w:val="section1"/>
        <w:spacing w:before="0" w:beforeAutospacing="0" w:after="0" w:afterAutospacing="0"/>
        <w:ind w:left="1134" w:right="567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Quando recebermos ligações de clientes informando que registraram uma demanda em nossa central, contudo queiram </w:t>
      </w:r>
      <w:r>
        <w:rPr>
          <w:rFonts w:ascii="Trebuchet MS" w:hAnsi="Trebuchet MS"/>
          <w:b/>
          <w:bCs/>
          <w:sz w:val="20"/>
          <w:szCs w:val="20"/>
          <w:u w:val="single"/>
        </w:rPr>
        <w:t>cancelar a demanda registrada</w:t>
      </w:r>
      <w:r>
        <w:rPr>
          <w:rFonts w:ascii="Trebuchet MS" w:hAnsi="Trebuchet MS"/>
          <w:sz w:val="20"/>
          <w:szCs w:val="20"/>
        </w:rPr>
        <w:t xml:space="preserve">, o procedimento deverá ser: </w:t>
      </w:r>
    </w:p>
    <w:p w:rsidR="00B1357C" w:rsidRDefault="00B1357C" w:rsidP="00B1357C">
      <w:pPr>
        <w:pStyle w:val="section1"/>
        <w:spacing w:before="0" w:beforeAutospacing="0" w:after="0" w:afterAutospacing="0"/>
        <w:ind w:left="1134" w:right="567"/>
        <w:jc w:val="both"/>
        <w:rPr>
          <w:rFonts w:ascii="Trebuchet MS" w:hAnsi="Trebuchet MS"/>
          <w:sz w:val="20"/>
          <w:szCs w:val="20"/>
        </w:rPr>
      </w:pPr>
    </w:p>
    <w:p w:rsidR="00B1357C" w:rsidRDefault="00B1357C" w:rsidP="00B1357C">
      <w:pPr>
        <w:pStyle w:val="section1"/>
        <w:spacing w:before="0" w:beforeAutospacing="0" w:after="0" w:afterAutospacing="0"/>
        <w:ind w:left="1134" w:right="567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- Caso a demanda </w:t>
      </w:r>
      <w:r>
        <w:rPr>
          <w:rFonts w:ascii="Trebuchet MS" w:hAnsi="Trebuchet MS"/>
          <w:b/>
          <w:bCs/>
          <w:sz w:val="20"/>
          <w:szCs w:val="20"/>
        </w:rPr>
        <w:t>ainda não tenha sido acatada</w:t>
      </w:r>
      <w:r>
        <w:rPr>
          <w:rFonts w:ascii="Trebuchet MS" w:hAnsi="Trebuchet MS"/>
          <w:sz w:val="20"/>
          <w:szCs w:val="20"/>
        </w:rPr>
        <w:t xml:space="preserve"> pelo 2º nível, o atendente irá encaminhar e-mail para a funcionária</w:t>
      </w:r>
      <w:r>
        <w:rPr>
          <w:rFonts w:ascii="Trebuchet MS" w:hAnsi="Trebuchet MS"/>
          <w:b/>
          <w:bCs/>
          <w:sz w:val="20"/>
          <w:szCs w:val="20"/>
        </w:rPr>
        <w:t xml:space="preserve"> </w:t>
      </w:r>
      <w:r>
        <w:rPr>
          <w:rFonts w:ascii="Trebuchet MS" w:hAnsi="Trebuchet MS"/>
          <w:b/>
          <w:bCs/>
          <w:sz w:val="20"/>
          <w:szCs w:val="20"/>
          <w:u w:val="single"/>
        </w:rPr>
        <w:t>CELIA CRISTINA Silva Melo F142379</w:t>
      </w:r>
      <w:r>
        <w:rPr>
          <w:rFonts w:ascii="Trebuchet MS" w:hAnsi="Trebuchet MS"/>
          <w:b/>
          <w:bCs/>
          <w:sz w:val="20"/>
          <w:szCs w:val="20"/>
        </w:rPr>
        <w:t xml:space="preserve">, para </w:t>
      </w:r>
      <w:r>
        <w:rPr>
          <w:rFonts w:ascii="Trebuchet MS" w:hAnsi="Trebuchet MS"/>
          <w:b/>
          <w:bCs/>
          <w:sz w:val="20"/>
          <w:szCs w:val="20"/>
          <w:u w:val="single"/>
        </w:rPr>
        <w:t>KARLA Andréa Carvalho Colares C</w:t>
      </w:r>
      <w:proofErr w:type="gramStart"/>
      <w:r>
        <w:rPr>
          <w:rFonts w:ascii="Trebuchet MS" w:hAnsi="Trebuchet MS"/>
          <w:b/>
          <w:bCs/>
          <w:sz w:val="20"/>
          <w:szCs w:val="20"/>
          <w:u w:val="single"/>
        </w:rPr>
        <w:t>006516</w:t>
      </w:r>
      <w:r>
        <w:rPr>
          <w:rFonts w:ascii="Trebuchet MS" w:hAnsi="Trebuchet MS"/>
          <w:b/>
          <w:bCs/>
          <w:sz w:val="20"/>
          <w:szCs w:val="20"/>
        </w:rPr>
        <w:t xml:space="preserve">  ,</w:t>
      </w:r>
      <w:proofErr w:type="gramEnd"/>
      <w:r>
        <w:rPr>
          <w:rFonts w:ascii="Trebuchet MS" w:hAnsi="Trebuchet MS"/>
          <w:b/>
          <w:bCs/>
          <w:sz w:val="20"/>
          <w:szCs w:val="20"/>
        </w:rPr>
        <w:t xml:space="preserve"> </w:t>
      </w:r>
      <w:r>
        <w:rPr>
          <w:rFonts w:ascii="Trebuchet MS" w:hAnsi="Trebuchet MS"/>
          <w:b/>
          <w:bCs/>
          <w:sz w:val="20"/>
          <w:szCs w:val="20"/>
          <w:u w:val="single"/>
        </w:rPr>
        <w:t>EDNARDO da Costa Silva C007045</w:t>
      </w:r>
      <w:r>
        <w:rPr>
          <w:rFonts w:ascii="Trebuchet MS" w:hAnsi="Trebuchet MS"/>
          <w:b/>
          <w:bCs/>
          <w:sz w:val="20"/>
          <w:szCs w:val="20"/>
        </w:rPr>
        <w:t xml:space="preserve">, e para o </w:t>
      </w:r>
      <w:r>
        <w:rPr>
          <w:rFonts w:ascii="Trebuchet MS" w:hAnsi="Trebuchet MS"/>
          <w:b/>
          <w:bCs/>
          <w:sz w:val="20"/>
          <w:szCs w:val="20"/>
          <w:u w:val="single"/>
        </w:rPr>
        <w:t>Grupo Supervisores CENTRO DE RELAC COM CLIENTES E INF AO CIDADAO</w:t>
      </w:r>
      <w:r>
        <w:rPr>
          <w:rFonts w:ascii="Trebuchet MS" w:hAnsi="Trebuchet MS"/>
          <w:b/>
          <w:bCs/>
          <w:sz w:val="20"/>
          <w:szCs w:val="20"/>
        </w:rPr>
        <w:t xml:space="preserve"> e</w:t>
      </w:r>
      <w:r>
        <w:rPr>
          <w:rFonts w:ascii="Trebuchet MS" w:hAnsi="Trebuchet MS"/>
          <w:sz w:val="20"/>
          <w:szCs w:val="20"/>
        </w:rPr>
        <w:t xml:space="preserve"> no campo Assunto do Outlook informará a frase: </w:t>
      </w:r>
      <w:r>
        <w:rPr>
          <w:rFonts w:ascii="Trebuchet MS" w:hAnsi="Trebuchet MS"/>
          <w:b/>
          <w:bCs/>
          <w:sz w:val="20"/>
          <w:szCs w:val="20"/>
          <w:u w:val="single"/>
        </w:rPr>
        <w:t>Cancelamento de Demanda/ Protocolo: BN2018XXXXXXXXX</w:t>
      </w:r>
      <w:r>
        <w:rPr>
          <w:rFonts w:ascii="Trebuchet MS" w:hAnsi="Trebuchet MS"/>
          <w:sz w:val="20"/>
          <w:szCs w:val="20"/>
        </w:rPr>
        <w:t>;</w:t>
      </w:r>
    </w:p>
    <w:p w:rsidR="00B1357C" w:rsidRDefault="00B1357C" w:rsidP="00B1357C">
      <w:pPr>
        <w:pStyle w:val="section1"/>
        <w:spacing w:before="0" w:beforeAutospacing="0" w:after="0" w:afterAutospacing="0"/>
        <w:ind w:left="1134" w:right="567"/>
        <w:jc w:val="both"/>
        <w:rPr>
          <w:rFonts w:ascii="Trebuchet MS" w:hAnsi="Trebuchet MS"/>
          <w:sz w:val="20"/>
          <w:szCs w:val="20"/>
        </w:rPr>
      </w:pPr>
    </w:p>
    <w:p w:rsidR="00B1357C" w:rsidRDefault="00B1357C" w:rsidP="00B1357C">
      <w:pPr>
        <w:pStyle w:val="section1"/>
        <w:spacing w:before="0" w:beforeAutospacing="0" w:after="0" w:afterAutospacing="0"/>
        <w:ind w:left="1134" w:right="567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- Caso a demanda </w:t>
      </w:r>
      <w:r>
        <w:rPr>
          <w:rFonts w:ascii="Trebuchet MS" w:hAnsi="Trebuchet MS"/>
          <w:b/>
          <w:bCs/>
          <w:sz w:val="20"/>
          <w:szCs w:val="20"/>
        </w:rPr>
        <w:t>tenha sido acatada</w:t>
      </w:r>
      <w:r>
        <w:rPr>
          <w:rFonts w:ascii="Trebuchet MS" w:hAnsi="Trebuchet MS"/>
          <w:sz w:val="20"/>
          <w:szCs w:val="20"/>
        </w:rPr>
        <w:t xml:space="preserve"> pelo 2º nível, o atendente irá encaminhar e-mail de cancelamento para o funcionário responsável pela demanda, com cópia para </w:t>
      </w:r>
      <w:r>
        <w:rPr>
          <w:rFonts w:ascii="Trebuchet MS" w:hAnsi="Trebuchet MS"/>
          <w:b/>
          <w:bCs/>
          <w:sz w:val="20"/>
          <w:szCs w:val="20"/>
          <w:u w:val="single"/>
        </w:rPr>
        <w:t>CELIA CRISTINA Silva Melo F142379</w:t>
      </w:r>
      <w:r>
        <w:rPr>
          <w:rFonts w:ascii="Trebuchet MS" w:hAnsi="Trebuchet MS"/>
          <w:b/>
          <w:bCs/>
          <w:sz w:val="20"/>
          <w:szCs w:val="20"/>
        </w:rPr>
        <w:t xml:space="preserve">, </w:t>
      </w:r>
      <w:r>
        <w:rPr>
          <w:rFonts w:ascii="Trebuchet MS" w:hAnsi="Trebuchet MS"/>
          <w:b/>
          <w:bCs/>
          <w:sz w:val="20"/>
          <w:szCs w:val="20"/>
          <w:highlight w:val="yellow"/>
          <w:u w:val="single"/>
        </w:rPr>
        <w:t>KARLA Andréa Carvalho Colares C</w:t>
      </w:r>
      <w:proofErr w:type="gramStart"/>
      <w:r>
        <w:rPr>
          <w:rFonts w:ascii="Trebuchet MS" w:hAnsi="Trebuchet MS"/>
          <w:b/>
          <w:bCs/>
          <w:sz w:val="20"/>
          <w:szCs w:val="20"/>
          <w:highlight w:val="yellow"/>
          <w:u w:val="single"/>
        </w:rPr>
        <w:t>006516</w:t>
      </w:r>
      <w:r>
        <w:rPr>
          <w:rFonts w:ascii="Trebuchet MS" w:hAnsi="Trebuchet MS"/>
          <w:b/>
          <w:bCs/>
          <w:sz w:val="20"/>
          <w:szCs w:val="20"/>
        </w:rPr>
        <w:t xml:space="preserve"> ,</w:t>
      </w:r>
      <w:proofErr w:type="gramEnd"/>
      <w:r>
        <w:rPr>
          <w:rFonts w:ascii="Trebuchet MS" w:hAnsi="Trebuchet MS"/>
          <w:b/>
          <w:bCs/>
          <w:sz w:val="20"/>
          <w:szCs w:val="20"/>
        </w:rPr>
        <w:t xml:space="preserve"> </w:t>
      </w:r>
      <w:r>
        <w:rPr>
          <w:rFonts w:ascii="Trebuchet MS" w:hAnsi="Trebuchet MS"/>
          <w:b/>
          <w:bCs/>
          <w:sz w:val="20"/>
          <w:szCs w:val="20"/>
          <w:highlight w:val="yellow"/>
          <w:u w:val="single"/>
        </w:rPr>
        <w:t>EDNARDO da Costa Silva C007045</w:t>
      </w:r>
      <w:r>
        <w:rPr>
          <w:rFonts w:ascii="Trebuchet MS" w:hAnsi="Trebuchet MS"/>
          <w:b/>
          <w:bCs/>
          <w:sz w:val="20"/>
          <w:szCs w:val="20"/>
        </w:rPr>
        <w:t xml:space="preserve">, e para o </w:t>
      </w:r>
      <w:r>
        <w:rPr>
          <w:rFonts w:ascii="Trebuchet MS" w:hAnsi="Trebuchet MS"/>
          <w:b/>
          <w:bCs/>
          <w:sz w:val="20"/>
          <w:szCs w:val="20"/>
          <w:u w:val="single"/>
        </w:rPr>
        <w:t>Grupo Supervisores CENTRO DE RELAC COM CLIENTES E INF AO CIDADAO</w:t>
      </w:r>
      <w:r>
        <w:rPr>
          <w:rFonts w:ascii="Trebuchet MS" w:hAnsi="Trebuchet MS"/>
          <w:sz w:val="20"/>
          <w:szCs w:val="20"/>
        </w:rPr>
        <w:t xml:space="preserve"> e no campo Assunto do Outlook informará a frase: </w:t>
      </w:r>
      <w:r>
        <w:rPr>
          <w:rFonts w:ascii="Trebuchet MS" w:hAnsi="Trebuchet MS"/>
          <w:b/>
          <w:bCs/>
          <w:sz w:val="20"/>
          <w:szCs w:val="20"/>
          <w:u w:val="single"/>
        </w:rPr>
        <w:t>Cancelamento de Demanda/Nome do Funcionário responsável/Protocolo: BN2018XXXXXXXXX</w:t>
      </w:r>
      <w:r>
        <w:rPr>
          <w:rFonts w:ascii="Trebuchet MS" w:hAnsi="Trebuchet MS"/>
          <w:sz w:val="20"/>
          <w:szCs w:val="20"/>
        </w:rPr>
        <w:t>.</w:t>
      </w:r>
    </w:p>
    <w:p w:rsidR="00B1357C" w:rsidRDefault="00B1357C" w:rsidP="00B1357C">
      <w:pPr>
        <w:pStyle w:val="section1"/>
        <w:spacing w:before="0" w:beforeAutospacing="0" w:after="0" w:afterAutospacing="0"/>
        <w:ind w:left="1134" w:right="567"/>
        <w:rPr>
          <w:rFonts w:ascii="Calibri" w:hAnsi="Calibri" w:cs="Calibri"/>
          <w:color w:val="1F497D"/>
          <w:sz w:val="22"/>
          <w:szCs w:val="22"/>
        </w:rPr>
      </w:pPr>
    </w:p>
    <w:p w:rsidR="00B1357C" w:rsidRDefault="00B1357C" w:rsidP="00B1357C">
      <w:pPr>
        <w:pStyle w:val="section1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:rsidR="00B1357C" w:rsidRDefault="00B1357C" w:rsidP="00B1357C">
      <w:pPr>
        <w:pStyle w:val="section1"/>
        <w:spacing w:before="0" w:beforeAutospacing="0" w:after="0" w:afterAutospacing="0"/>
        <w:jc w:val="right"/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Monitoria De Produtos, Capacitação e Treinamentos</w:t>
      </w:r>
    </w:p>
    <w:p w:rsidR="00B1357C" w:rsidRDefault="00B1357C" w:rsidP="00B1357C">
      <w:pPr>
        <w:pStyle w:val="section1"/>
        <w:spacing w:before="0" w:beforeAutospacing="0" w:after="0" w:afterAutospacing="0"/>
        <w:ind w:firstLine="708"/>
        <w:jc w:val="right"/>
        <w:rPr>
          <w:rFonts w:ascii="Trebuchet MS" w:hAnsi="Trebuchet MS"/>
          <w:sz w:val="14"/>
          <w:szCs w:val="14"/>
        </w:rPr>
      </w:pPr>
      <w:r>
        <w:rPr>
          <w:rFonts w:ascii="Trebuchet MS" w:hAnsi="Trebuchet MS"/>
          <w:sz w:val="14"/>
          <w:szCs w:val="14"/>
        </w:rPr>
        <w:t>10425 / 1636</w:t>
      </w:r>
    </w:p>
    <w:p w:rsidR="00B1357C" w:rsidRDefault="00B1357C" w:rsidP="00B1357C">
      <w:pPr>
        <w:pStyle w:val="section1"/>
        <w:spacing w:before="0" w:beforeAutospacing="0" w:after="0" w:afterAutospacing="0"/>
        <w:rPr>
          <w:rFonts w:ascii="Trebuchet MS" w:hAnsi="Trebuchet MS"/>
          <w:i/>
          <w:iCs/>
          <w:color w:val="1F497D"/>
          <w:sz w:val="16"/>
          <w:szCs w:val="16"/>
        </w:rPr>
      </w:pPr>
      <w:r>
        <w:rPr>
          <w:noProof/>
        </w:rPr>
        <w:drawing>
          <wp:inline distT="0" distB="0" distL="0" distR="0">
            <wp:extent cx="15035530" cy="250190"/>
            <wp:effectExtent l="0" t="0" r="0" b="0"/>
            <wp:docPr id="10" name="Imagem 10" descr="cid:image010.jpg@01D39033.46B8E2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cid:image010.jpg@01D39033.46B8E2D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553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57C" w:rsidRDefault="00B1357C" w:rsidP="00B1357C">
      <w:pPr>
        <w:pStyle w:val="section1"/>
        <w:spacing w:before="0" w:beforeAutospacing="0" w:after="0" w:afterAutospacing="0"/>
        <w:rPr>
          <w:rFonts w:ascii="Calibri" w:hAnsi="Calibri" w:cs="Calibri"/>
          <w:color w:val="1F497D"/>
          <w:sz w:val="22"/>
          <w:szCs w:val="22"/>
        </w:rPr>
      </w:pPr>
    </w:p>
    <w:p w:rsidR="00B1357C" w:rsidRDefault="00B1357C" w:rsidP="004048C5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:rsidR="004048C5" w:rsidRDefault="004048C5" w:rsidP="004048C5">
      <w:pPr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De:</w:t>
      </w:r>
      <w:r>
        <w:rPr>
          <w:rFonts w:ascii="Calibri" w:eastAsia="Times New Roman" w:hAnsi="Calibri" w:cs="Calibri"/>
          <w:sz w:val="22"/>
          <w:szCs w:val="22"/>
        </w:rPr>
        <w:t xml:space="preserve"> KARLA Andréa Carvalho Colares C006516 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Enviada em:</w:t>
      </w:r>
      <w:r>
        <w:rPr>
          <w:rFonts w:ascii="Calibri" w:eastAsia="Times New Roman" w:hAnsi="Calibri" w:cs="Calibri"/>
          <w:sz w:val="22"/>
          <w:szCs w:val="22"/>
        </w:rPr>
        <w:t xml:space="preserve"> segunda-feira, 30 de julho de 2018 15:54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Para:</w:t>
      </w:r>
      <w:r>
        <w:rPr>
          <w:rFonts w:ascii="Calibri" w:eastAsia="Times New Roman" w:hAnsi="Calibri" w:cs="Calibri"/>
          <w:sz w:val="22"/>
          <w:szCs w:val="22"/>
        </w:rPr>
        <w:t xml:space="preserve"> MAETÊ do Nascimento Castelo Branco C013614; TATIELLE HENRIQUE BATISTA C012551</w:t>
      </w:r>
      <w:r>
        <w:rPr>
          <w:rFonts w:ascii="Calibri" w:eastAsia="Times New Roman" w:hAnsi="Calibri" w:cs="Calibri"/>
          <w:sz w:val="22"/>
          <w:szCs w:val="22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2"/>
          <w:szCs w:val="22"/>
        </w:rPr>
        <w:t>Cc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</w:rPr>
        <w:t>:</w:t>
      </w:r>
      <w:r>
        <w:rPr>
          <w:rFonts w:ascii="Calibri" w:eastAsia="Times New Roman" w:hAnsi="Calibri" w:cs="Calibri"/>
          <w:sz w:val="22"/>
          <w:szCs w:val="22"/>
        </w:rPr>
        <w:t xml:space="preserve"> LUCIELMA da Silva Correia C013185; SHIRLEY Holanda de Lima Ribeiro C005598; MICHELLE Ferreira Costa C012352; Grupo Suporte 2º nível CRCIC; CELIA CRISTINA Silva Melo F142379; ANDRÉA Cavalcanti Correia Lima F102024; José AIRTON da Silveira Junior F040770; MARCUS Andre Vieira De Mesquita C012305; ERBELI Ribeiro Sampaio F161144; ROSANA Virgínia Gondim Pereira F089753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Assunto:</w:t>
      </w:r>
      <w:r>
        <w:rPr>
          <w:rFonts w:ascii="Calibri" w:eastAsia="Times New Roman" w:hAnsi="Calibri" w:cs="Calibri"/>
          <w:sz w:val="22"/>
          <w:szCs w:val="22"/>
        </w:rPr>
        <w:t xml:space="preserve"> TRATATIVA DE DEMANDAS DE IGUAL TEOR - Universais Multimeios - 2º nível de atendimento</w:t>
      </w:r>
    </w:p>
    <w:p w:rsidR="004048C5" w:rsidRDefault="004048C5" w:rsidP="004048C5">
      <w:pPr>
        <w:rPr>
          <w:rFonts w:ascii="Trebuchet MS" w:eastAsiaTheme="minorHAnsi" w:hAnsi="Trebuchet MS"/>
          <w:sz w:val="20"/>
          <w:szCs w:val="20"/>
        </w:rPr>
      </w:pPr>
    </w:p>
    <w:p w:rsidR="004048C5" w:rsidRDefault="004048C5" w:rsidP="004048C5">
      <w:pPr>
        <w:rPr>
          <w:rFonts w:ascii="Calibri" w:hAnsi="Calibri" w:cs="Calibri"/>
          <w:sz w:val="22"/>
          <w:szCs w:val="22"/>
        </w:rPr>
      </w:pPr>
    </w:p>
    <w:p w:rsidR="004048C5" w:rsidRDefault="004048C5" w:rsidP="004048C5">
      <w:pPr>
        <w:rPr>
          <w:rFonts w:ascii="Trebuchet MS" w:hAnsi="Trebuchet MS"/>
          <w:sz w:val="20"/>
          <w:szCs w:val="20"/>
        </w:rPr>
      </w:pPr>
      <w:r>
        <w:rPr>
          <w:noProof/>
        </w:rPr>
        <w:drawing>
          <wp:inline distT="0" distB="0" distL="0" distR="0" wp14:anchorId="2FCE30D2" wp14:editId="1433B52B">
            <wp:extent cx="12557183" cy="181154"/>
            <wp:effectExtent l="0" t="0" r="0" b="9525"/>
            <wp:docPr id="4" name="Imagem 4" descr="cid:image001.jpg@01D42038.F87D0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42038.F87D0FB0"/>
                    <pic:cNvPicPr>
                      <a:picLocks noChangeAspect="1" noChangeArrowheads="1"/>
                    </pic:cNvPicPr>
                  </pic:nvPicPr>
                  <pic:blipFill>
                    <a:blip r:embed="rId5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451969" cy="251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8C5" w:rsidRDefault="004048C5" w:rsidP="004048C5">
      <w:r>
        <w:rPr>
          <w:noProof/>
        </w:rPr>
        <w:drawing>
          <wp:anchor distT="0" distB="0" distL="114300" distR="114300" simplePos="0" relativeHeight="251660288" behindDoc="1" locked="0" layoutInCell="1" allowOverlap="1" wp14:anchorId="1EB9F409" wp14:editId="5ED3C6B3">
            <wp:simplePos x="0" y="0"/>
            <wp:positionH relativeFrom="column">
              <wp:posOffset>180975</wp:posOffset>
            </wp:positionH>
            <wp:positionV relativeFrom="paragraph">
              <wp:posOffset>143510</wp:posOffset>
            </wp:positionV>
            <wp:extent cx="1447800" cy="533400"/>
            <wp:effectExtent l="0" t="0" r="0" b="0"/>
            <wp:wrapNone/>
            <wp:docPr id="5" name="Imagem 5" descr="2teste Vaner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2teste Vanerv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8C5" w:rsidRDefault="004048C5" w:rsidP="004048C5"/>
    <w:p w:rsidR="004048C5" w:rsidRDefault="004048C5" w:rsidP="004048C5"/>
    <w:p w:rsidR="004048C5" w:rsidRDefault="004048C5" w:rsidP="004048C5">
      <w:pPr>
        <w:pStyle w:val="Ttulo3"/>
        <w:jc w:val="center"/>
        <w:rPr>
          <w:rFonts w:ascii="Trebuchet MS" w:hAnsi="Trebuchet MS"/>
          <w:color w:val="1F497D"/>
          <w:sz w:val="20"/>
          <w:szCs w:val="20"/>
          <w:highlight w:val="lightGray"/>
          <w:lang w:val="x-none"/>
        </w:rPr>
      </w:pPr>
    </w:p>
    <w:p w:rsidR="004048C5" w:rsidRDefault="004048C5" w:rsidP="004048C5">
      <w:pPr>
        <w:pStyle w:val="Ttulo3"/>
        <w:jc w:val="center"/>
        <w:rPr>
          <w:rFonts w:ascii="Calibri" w:hAnsi="Calibri" w:cs="Calibri"/>
          <w:sz w:val="22"/>
          <w:szCs w:val="22"/>
          <w:highlight w:val="lightGray"/>
          <w:lang w:val="x-none"/>
        </w:rPr>
      </w:pPr>
    </w:p>
    <w:p w:rsidR="004048C5" w:rsidRPr="004048C5" w:rsidRDefault="004048C5" w:rsidP="004048C5">
      <w:pPr>
        <w:jc w:val="center"/>
        <w:rPr>
          <w:rFonts w:ascii="Trebuchet MS" w:eastAsiaTheme="minorHAnsi" w:hAnsi="Trebuchet MS"/>
          <w:b/>
          <w:bCs/>
          <w:sz w:val="22"/>
          <w:szCs w:val="22"/>
          <w:highlight w:val="lightGray"/>
        </w:rPr>
      </w:pPr>
      <w:r w:rsidRPr="004048C5">
        <w:rPr>
          <w:rFonts w:ascii="Trebuchet MS" w:hAnsi="Trebuchet MS"/>
          <w:b/>
          <w:bCs/>
          <w:sz w:val="22"/>
          <w:szCs w:val="22"/>
          <w:highlight w:val="lightGray"/>
        </w:rPr>
        <w:t>TRATATIVA DE DEMANDAS DE IGUAL TEOR - UNIVERSAIS MUITIMEIOS</w:t>
      </w:r>
    </w:p>
    <w:p w:rsidR="004048C5" w:rsidRPr="004048C5" w:rsidRDefault="004048C5" w:rsidP="004048C5">
      <w:pPr>
        <w:ind w:firstLine="567"/>
        <w:jc w:val="both"/>
        <w:rPr>
          <w:rFonts w:ascii="Trebuchet MS" w:hAnsi="Trebuchet MS"/>
          <w:sz w:val="22"/>
          <w:szCs w:val="22"/>
        </w:rPr>
      </w:pPr>
    </w:p>
    <w:p w:rsidR="004048C5" w:rsidRPr="004048C5" w:rsidRDefault="004048C5" w:rsidP="004048C5">
      <w:pPr>
        <w:jc w:val="both"/>
        <w:rPr>
          <w:rFonts w:ascii="Trebuchet MS" w:hAnsi="Trebuchet MS"/>
          <w:sz w:val="22"/>
          <w:szCs w:val="22"/>
        </w:rPr>
      </w:pPr>
      <w:r w:rsidRPr="004048C5">
        <w:rPr>
          <w:rFonts w:ascii="Trebuchet MS" w:hAnsi="Trebuchet MS"/>
          <w:sz w:val="22"/>
          <w:szCs w:val="22"/>
        </w:rPr>
        <w:t xml:space="preserve">Prezadas, </w:t>
      </w:r>
    </w:p>
    <w:p w:rsidR="004048C5" w:rsidRPr="004048C5" w:rsidRDefault="004048C5" w:rsidP="004048C5">
      <w:pPr>
        <w:jc w:val="both"/>
        <w:rPr>
          <w:rFonts w:ascii="Trebuchet MS" w:hAnsi="Trebuchet MS"/>
          <w:sz w:val="22"/>
          <w:szCs w:val="22"/>
        </w:rPr>
      </w:pPr>
    </w:p>
    <w:p w:rsidR="004048C5" w:rsidRPr="004048C5" w:rsidRDefault="004048C5" w:rsidP="004048C5">
      <w:pPr>
        <w:jc w:val="both"/>
        <w:rPr>
          <w:rFonts w:ascii="Trebuchet MS" w:hAnsi="Trebuchet MS"/>
          <w:sz w:val="22"/>
          <w:szCs w:val="22"/>
        </w:rPr>
      </w:pPr>
      <w:r w:rsidRPr="004048C5">
        <w:rPr>
          <w:rFonts w:ascii="Trebuchet MS" w:hAnsi="Trebuchet MS"/>
          <w:sz w:val="22"/>
          <w:szCs w:val="22"/>
        </w:rPr>
        <w:t>Para a tratativa de demandas em 2º nível de atendimento, devem ser observadas as seguintes orientações:</w:t>
      </w:r>
    </w:p>
    <w:p w:rsidR="004048C5" w:rsidRPr="004048C5" w:rsidRDefault="004048C5" w:rsidP="004048C5">
      <w:pPr>
        <w:jc w:val="both"/>
        <w:rPr>
          <w:rFonts w:ascii="Trebuchet MS" w:hAnsi="Trebuchet MS"/>
          <w:sz w:val="22"/>
          <w:szCs w:val="22"/>
        </w:rPr>
      </w:pPr>
    </w:p>
    <w:p w:rsidR="004048C5" w:rsidRPr="004048C5" w:rsidRDefault="004048C5" w:rsidP="004048C5">
      <w:pPr>
        <w:pStyle w:val="PargrafodaLista"/>
        <w:numPr>
          <w:ilvl w:val="0"/>
          <w:numId w:val="6"/>
        </w:numPr>
        <w:contextualSpacing w:val="0"/>
        <w:jc w:val="both"/>
        <w:rPr>
          <w:rFonts w:ascii="Trebuchet MS" w:hAnsi="Trebuchet MS"/>
          <w:sz w:val="22"/>
          <w:szCs w:val="22"/>
        </w:rPr>
      </w:pPr>
      <w:r w:rsidRPr="004048C5">
        <w:rPr>
          <w:rFonts w:ascii="Trebuchet MS" w:hAnsi="Trebuchet MS"/>
          <w:sz w:val="22"/>
          <w:szCs w:val="22"/>
        </w:rPr>
        <w:t xml:space="preserve">Antes de iniciar a tratativa da demanda, </w:t>
      </w:r>
      <w:r w:rsidRPr="004048C5">
        <w:rPr>
          <w:rFonts w:ascii="Trebuchet MS" w:hAnsi="Trebuchet MS"/>
          <w:b/>
          <w:bCs/>
          <w:sz w:val="22"/>
          <w:szCs w:val="22"/>
        </w:rPr>
        <w:t>sempre</w:t>
      </w:r>
      <w:r w:rsidRPr="004048C5">
        <w:rPr>
          <w:rFonts w:ascii="Trebuchet MS" w:hAnsi="Trebuchet MS"/>
          <w:sz w:val="22"/>
          <w:szCs w:val="22"/>
        </w:rPr>
        <w:t xml:space="preserve"> consultar o </w:t>
      </w:r>
      <w:proofErr w:type="spellStart"/>
      <w:r w:rsidRPr="004048C5">
        <w:rPr>
          <w:rFonts w:ascii="Trebuchet MS" w:hAnsi="Trebuchet MS"/>
          <w:sz w:val="22"/>
          <w:szCs w:val="22"/>
        </w:rPr>
        <w:t>Clarify</w:t>
      </w:r>
      <w:proofErr w:type="spellEnd"/>
      <w:r w:rsidRPr="004048C5">
        <w:rPr>
          <w:rFonts w:ascii="Trebuchet MS" w:hAnsi="Trebuchet MS"/>
          <w:sz w:val="22"/>
          <w:szCs w:val="22"/>
        </w:rPr>
        <w:t xml:space="preserve"> para verificar se possui demandas abertas de igual teor em outro canal de atendimento na aba CASOS PRÉVIOS;</w:t>
      </w:r>
    </w:p>
    <w:p w:rsidR="004048C5" w:rsidRPr="004048C5" w:rsidRDefault="004048C5" w:rsidP="004048C5">
      <w:pPr>
        <w:jc w:val="both"/>
        <w:rPr>
          <w:rFonts w:ascii="Trebuchet MS" w:hAnsi="Trebuchet MS"/>
          <w:sz w:val="22"/>
          <w:szCs w:val="22"/>
        </w:rPr>
      </w:pPr>
    </w:p>
    <w:p w:rsidR="004048C5" w:rsidRDefault="004048C5" w:rsidP="004048C5">
      <w:pPr>
        <w:jc w:val="both"/>
        <w:rPr>
          <w:sz w:val="22"/>
          <w:szCs w:val="22"/>
        </w:rPr>
      </w:pPr>
    </w:p>
    <w:p w:rsidR="004048C5" w:rsidRDefault="004048C5" w:rsidP="004048C5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7D7A9B2A" wp14:editId="639F87CD">
            <wp:extent cx="5434785" cy="2594549"/>
            <wp:effectExtent l="0" t="0" r="0" b="0"/>
            <wp:docPr id="3" name="Imagem 3" descr="cid:image006.jpg@01D42039.04F4BE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cid:image006.jpg@01D42039.04F4BE00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636" cy="2614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8C5" w:rsidRDefault="004048C5" w:rsidP="004048C5">
      <w:pPr>
        <w:pStyle w:val="PargrafodaLista"/>
        <w:numPr>
          <w:ilvl w:val="0"/>
          <w:numId w:val="6"/>
        </w:numPr>
        <w:contextualSpacing w:val="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Conferir o registro da demanda feito no 1º nível, inclusive a categorização;</w:t>
      </w:r>
    </w:p>
    <w:p w:rsidR="004048C5" w:rsidRDefault="004048C5" w:rsidP="004048C5">
      <w:pPr>
        <w:pStyle w:val="PargrafodaLista"/>
        <w:numPr>
          <w:ilvl w:val="0"/>
          <w:numId w:val="6"/>
        </w:numPr>
        <w:contextualSpacing w:val="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Observar as orientações do quadro abaixo.</w:t>
      </w:r>
    </w:p>
    <w:p w:rsidR="004048C5" w:rsidRDefault="004048C5" w:rsidP="004048C5">
      <w:pPr>
        <w:pStyle w:val="PargrafodaLista"/>
        <w:jc w:val="both"/>
        <w:rPr>
          <w:rFonts w:ascii="Trebuchet MS" w:hAnsi="Trebuchet MS"/>
          <w:sz w:val="22"/>
          <w:szCs w:val="22"/>
        </w:rPr>
      </w:pPr>
    </w:p>
    <w:p w:rsidR="004048C5" w:rsidRDefault="004048C5" w:rsidP="004048C5">
      <w:pPr>
        <w:pStyle w:val="PargrafodaLista"/>
        <w:jc w:val="both"/>
        <w:rPr>
          <w:rFonts w:ascii="Trebuchet MS" w:hAnsi="Trebuchet MS"/>
          <w:sz w:val="22"/>
          <w:szCs w:val="22"/>
        </w:rPr>
      </w:pPr>
    </w:p>
    <w:p w:rsidR="004048C5" w:rsidRDefault="004048C5" w:rsidP="004048C5">
      <w:pPr>
        <w:pStyle w:val="Ttulo3"/>
        <w:jc w:val="center"/>
        <w:rPr>
          <w:rFonts w:ascii="Calibri" w:hAnsi="Calibri" w:cs="Calibri"/>
          <w:b w:val="0"/>
          <w:bCs w:val="0"/>
          <w:color w:val="1F497D"/>
          <w:sz w:val="22"/>
          <w:szCs w:val="22"/>
        </w:rPr>
      </w:pPr>
      <w:r>
        <w:rPr>
          <w:rFonts w:ascii="Calibri" w:hAnsi="Calibri" w:cs="Calibri"/>
          <w:b w:val="0"/>
          <w:bCs w:val="0"/>
          <w:noProof/>
          <w:color w:val="1F497D"/>
          <w:sz w:val="22"/>
          <w:szCs w:val="22"/>
        </w:rPr>
        <w:drawing>
          <wp:inline distT="0" distB="0" distL="0" distR="0" wp14:anchorId="7A29B2E3" wp14:editId="2CC0B27D">
            <wp:extent cx="5943768" cy="5214108"/>
            <wp:effectExtent l="0" t="0" r="0" b="5715"/>
            <wp:docPr id="2" name="Imagem 2" descr="cid:image005.png@01D42038.F87D0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cid:image005.png@01D42038.F87D0FB0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445" cy="5227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8C5" w:rsidRDefault="004048C5" w:rsidP="004048C5">
      <w:pPr>
        <w:jc w:val="right"/>
        <w:rPr>
          <w:rFonts w:ascii="Trebuchet MS" w:eastAsiaTheme="minorHAnsi" w:hAnsi="Trebuchet MS"/>
          <w:i/>
          <w:iCs/>
          <w:sz w:val="20"/>
          <w:szCs w:val="20"/>
        </w:rPr>
      </w:pPr>
    </w:p>
    <w:p w:rsidR="004048C5" w:rsidRDefault="004048C5" w:rsidP="004048C5">
      <w:pPr>
        <w:jc w:val="right"/>
        <w:rPr>
          <w:i/>
          <w:iCs/>
        </w:rPr>
      </w:pPr>
    </w:p>
    <w:p w:rsidR="004048C5" w:rsidRPr="004048C5" w:rsidRDefault="004048C5" w:rsidP="004048C5">
      <w:pPr>
        <w:ind w:left="1416" w:firstLine="708"/>
        <w:jc w:val="right"/>
        <w:rPr>
          <w:i/>
          <w:iCs/>
          <w:sz w:val="20"/>
          <w:szCs w:val="20"/>
        </w:rPr>
      </w:pPr>
      <w:r>
        <w:rPr>
          <w:i/>
          <w:iCs/>
        </w:rPr>
        <w:t xml:space="preserve">     </w:t>
      </w:r>
      <w:r>
        <w:rPr>
          <w:i/>
          <w:iCs/>
        </w:rPr>
        <w:tab/>
      </w:r>
      <w:r>
        <w:rPr>
          <w:i/>
          <w:iCs/>
        </w:rPr>
        <w:tab/>
        <w:t xml:space="preserve">   </w:t>
      </w:r>
      <w:r w:rsidRPr="004048C5">
        <w:rPr>
          <w:i/>
          <w:iCs/>
          <w:sz w:val="20"/>
          <w:szCs w:val="20"/>
        </w:rPr>
        <w:t>Monitoria de Produtos, Capacitação e Treinamentos</w:t>
      </w:r>
    </w:p>
    <w:p w:rsidR="004048C5" w:rsidRDefault="004048C5" w:rsidP="004048C5">
      <w:pPr>
        <w:jc w:val="righ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>012352</w:t>
      </w:r>
    </w:p>
    <w:p w:rsidR="004048C5" w:rsidRDefault="004048C5" w:rsidP="004048C5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778C4158" wp14:editId="5AB3C84D">
            <wp:extent cx="15078710" cy="189865"/>
            <wp:effectExtent l="0" t="0" r="8890" b="635"/>
            <wp:docPr id="1" name="Imagem 1" descr="cid:image001.jpg@01D42038.F87D0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1.jpg@01D42038.F87D0FB0"/>
                    <pic:cNvPicPr>
                      <a:picLocks noChangeAspect="1" noChangeArrowheads="1"/>
                    </pic:cNvPicPr>
                  </pic:nvPicPr>
                  <pic:blipFill>
                    <a:blip r:embed="rId5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8710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8C5" w:rsidRDefault="004048C5" w:rsidP="004048C5"/>
    <w:p w:rsidR="004048C5" w:rsidRDefault="004048C5" w:rsidP="004048C5"/>
    <w:bookmarkEnd w:id="0"/>
    <w:p w:rsidR="004048C5" w:rsidRDefault="004048C5" w:rsidP="004048C5"/>
    <w:p w:rsidR="006F675F" w:rsidRDefault="006F675F" w:rsidP="006F675F">
      <w:pPr>
        <w:rPr>
          <w:rFonts w:ascii="Trebuchet MS" w:eastAsia="Times New Roman" w:hAnsi="Trebuchet MS" w:cs="Calibri"/>
          <w:b/>
          <w:bCs/>
          <w:sz w:val="20"/>
          <w:szCs w:val="20"/>
        </w:rPr>
      </w:pPr>
    </w:p>
    <w:p w:rsidR="004048C5" w:rsidRDefault="004048C5" w:rsidP="006F675F">
      <w:pPr>
        <w:rPr>
          <w:rFonts w:ascii="Trebuchet MS" w:eastAsia="Times New Roman" w:hAnsi="Trebuchet MS" w:cs="Calibri"/>
          <w:b/>
          <w:bCs/>
          <w:sz w:val="20"/>
          <w:szCs w:val="20"/>
        </w:rPr>
      </w:pPr>
    </w:p>
    <w:p w:rsidR="006F675F" w:rsidRPr="006F675F" w:rsidRDefault="006F675F" w:rsidP="006F675F">
      <w:pPr>
        <w:rPr>
          <w:rFonts w:ascii="Trebuchet MS" w:eastAsia="Times New Roman" w:hAnsi="Trebuchet MS" w:cs="Calibri"/>
          <w:sz w:val="20"/>
          <w:szCs w:val="20"/>
        </w:rPr>
      </w:pPr>
      <w:r w:rsidRPr="006F675F">
        <w:rPr>
          <w:rFonts w:ascii="Trebuchet MS" w:eastAsia="Times New Roman" w:hAnsi="Trebuchet MS" w:cs="Calibri"/>
          <w:b/>
          <w:bCs/>
          <w:sz w:val="20"/>
          <w:szCs w:val="20"/>
        </w:rPr>
        <w:t>De:</w:t>
      </w:r>
      <w:r w:rsidRPr="006F675F">
        <w:rPr>
          <w:rFonts w:ascii="Trebuchet MS" w:eastAsia="Times New Roman" w:hAnsi="Trebuchet MS" w:cs="Calibri"/>
          <w:sz w:val="20"/>
          <w:szCs w:val="20"/>
        </w:rPr>
        <w:t xml:space="preserve"> KARLA Andréa Carvalho Colares C006516 </w:t>
      </w:r>
      <w:r w:rsidRPr="006F675F">
        <w:rPr>
          <w:rFonts w:ascii="Trebuchet MS" w:eastAsia="Times New Roman" w:hAnsi="Trebuchet MS" w:cs="Calibri"/>
          <w:sz w:val="20"/>
          <w:szCs w:val="20"/>
        </w:rPr>
        <w:br/>
      </w:r>
      <w:r w:rsidRPr="006F675F">
        <w:rPr>
          <w:rFonts w:ascii="Trebuchet MS" w:eastAsia="Times New Roman" w:hAnsi="Trebuchet MS" w:cs="Calibri"/>
          <w:b/>
          <w:bCs/>
          <w:sz w:val="20"/>
          <w:szCs w:val="20"/>
        </w:rPr>
        <w:t>Enviada em:</w:t>
      </w:r>
      <w:r w:rsidRPr="006F675F">
        <w:rPr>
          <w:rFonts w:ascii="Trebuchet MS" w:eastAsia="Times New Roman" w:hAnsi="Trebuchet MS" w:cs="Calibri"/>
          <w:sz w:val="20"/>
          <w:szCs w:val="20"/>
        </w:rPr>
        <w:t xml:space="preserve"> terça-feira, 24 de julho de 2018 11:14</w:t>
      </w:r>
      <w:r w:rsidRPr="006F675F">
        <w:rPr>
          <w:rFonts w:ascii="Trebuchet MS" w:eastAsia="Times New Roman" w:hAnsi="Trebuchet MS" w:cs="Calibri"/>
          <w:sz w:val="20"/>
          <w:szCs w:val="20"/>
        </w:rPr>
        <w:br/>
      </w:r>
      <w:r w:rsidRPr="006F675F">
        <w:rPr>
          <w:rFonts w:ascii="Trebuchet MS" w:eastAsia="Times New Roman" w:hAnsi="Trebuchet MS" w:cs="Calibri"/>
          <w:b/>
          <w:bCs/>
          <w:sz w:val="20"/>
          <w:szCs w:val="20"/>
        </w:rPr>
        <w:t>Para:</w:t>
      </w:r>
      <w:r w:rsidRPr="006F675F">
        <w:rPr>
          <w:rFonts w:ascii="Trebuchet MS" w:eastAsia="Times New Roman" w:hAnsi="Trebuchet MS" w:cs="Calibri"/>
          <w:sz w:val="20"/>
          <w:szCs w:val="20"/>
        </w:rPr>
        <w:t xml:space="preserve"> Grupo </w:t>
      </w:r>
      <w:proofErr w:type="spellStart"/>
      <w:r w:rsidRPr="006F675F">
        <w:rPr>
          <w:rFonts w:ascii="Trebuchet MS" w:eastAsia="Times New Roman" w:hAnsi="Trebuchet MS" w:cs="Calibri"/>
          <w:sz w:val="20"/>
          <w:szCs w:val="20"/>
        </w:rPr>
        <w:t>Backoffice</w:t>
      </w:r>
      <w:proofErr w:type="spellEnd"/>
      <w:r w:rsidRPr="006F675F">
        <w:rPr>
          <w:rFonts w:ascii="Trebuchet MS" w:eastAsia="Times New Roman" w:hAnsi="Trebuchet MS" w:cs="Calibri"/>
          <w:sz w:val="20"/>
          <w:szCs w:val="20"/>
        </w:rPr>
        <w:t xml:space="preserve"> 2º nível CRCIC</w:t>
      </w:r>
      <w:r w:rsidRPr="006F675F">
        <w:rPr>
          <w:rFonts w:ascii="Trebuchet MS" w:eastAsia="Times New Roman" w:hAnsi="Trebuchet MS" w:cs="Calibri"/>
          <w:sz w:val="20"/>
          <w:szCs w:val="20"/>
        </w:rPr>
        <w:br/>
      </w:r>
      <w:proofErr w:type="spellStart"/>
      <w:r w:rsidRPr="006F675F">
        <w:rPr>
          <w:rFonts w:ascii="Trebuchet MS" w:eastAsia="Times New Roman" w:hAnsi="Trebuchet MS" w:cs="Calibri"/>
          <w:b/>
          <w:bCs/>
          <w:sz w:val="20"/>
          <w:szCs w:val="20"/>
        </w:rPr>
        <w:t>Cc</w:t>
      </w:r>
      <w:proofErr w:type="spellEnd"/>
      <w:r w:rsidRPr="006F675F">
        <w:rPr>
          <w:rFonts w:ascii="Trebuchet MS" w:eastAsia="Times New Roman" w:hAnsi="Trebuchet MS" w:cs="Calibri"/>
          <w:b/>
          <w:bCs/>
          <w:sz w:val="20"/>
          <w:szCs w:val="20"/>
        </w:rPr>
        <w:t>:</w:t>
      </w:r>
      <w:r w:rsidRPr="006F675F">
        <w:rPr>
          <w:rFonts w:ascii="Trebuchet MS" w:eastAsia="Times New Roman" w:hAnsi="Trebuchet MS" w:cs="Calibri"/>
          <w:sz w:val="20"/>
          <w:szCs w:val="20"/>
        </w:rPr>
        <w:t xml:space="preserve"> LUCIELMA da Silva Correia C013185; SHIRLEY Holanda de Lima Ribeiro C005598; MICHELLE Ferreira Costa C012352; Grupo Suporte 2º nível CRCIC; Aldenir Guimaraes Gurgel JUNIOR F162353; ANDRÉA Cavalcanti Correia Lima F102024</w:t>
      </w:r>
      <w:r w:rsidRPr="006F675F">
        <w:rPr>
          <w:rFonts w:ascii="Trebuchet MS" w:eastAsia="Times New Roman" w:hAnsi="Trebuchet MS" w:cs="Calibri"/>
          <w:sz w:val="20"/>
          <w:szCs w:val="20"/>
        </w:rPr>
        <w:br/>
      </w:r>
      <w:r w:rsidRPr="006F675F">
        <w:rPr>
          <w:rFonts w:ascii="Trebuchet MS" w:eastAsia="Times New Roman" w:hAnsi="Trebuchet MS" w:cs="Calibri"/>
          <w:b/>
          <w:bCs/>
          <w:sz w:val="20"/>
          <w:szCs w:val="20"/>
        </w:rPr>
        <w:t>Assunto:</w:t>
      </w:r>
      <w:r w:rsidRPr="006F675F">
        <w:rPr>
          <w:rFonts w:ascii="Trebuchet MS" w:eastAsia="Times New Roman" w:hAnsi="Trebuchet MS" w:cs="Calibri"/>
          <w:sz w:val="20"/>
          <w:szCs w:val="20"/>
        </w:rPr>
        <w:t xml:space="preserve"> NOTA: TRATATIVA DE DEMANDAS DE IGUAL TEOR - Universais Receptivo Voz - 2º nível de atendimento</w:t>
      </w:r>
    </w:p>
    <w:p w:rsidR="006F675F" w:rsidRDefault="006F675F" w:rsidP="006F675F">
      <w:pPr>
        <w:rPr>
          <w:rFonts w:ascii="Trebuchet MS" w:eastAsiaTheme="minorHAnsi" w:hAnsi="Trebuchet MS"/>
          <w:sz w:val="20"/>
          <w:szCs w:val="20"/>
        </w:rPr>
      </w:pPr>
    </w:p>
    <w:p w:rsidR="004048C5" w:rsidRDefault="004048C5" w:rsidP="006F675F">
      <w:pPr>
        <w:rPr>
          <w:rFonts w:ascii="Trebuchet MS" w:eastAsiaTheme="minorHAnsi" w:hAnsi="Trebuchet MS"/>
          <w:sz w:val="20"/>
          <w:szCs w:val="20"/>
        </w:rPr>
      </w:pPr>
    </w:p>
    <w:p w:rsidR="006F675F" w:rsidRPr="006F675F" w:rsidRDefault="006F675F" w:rsidP="006F675F">
      <w:pPr>
        <w:rPr>
          <w:rFonts w:ascii="Trebuchet MS" w:hAnsi="Trebuchet MS" w:cs="Calibri"/>
          <w:sz w:val="20"/>
          <w:szCs w:val="20"/>
        </w:rPr>
      </w:pPr>
    </w:p>
    <w:p w:rsidR="006F675F" w:rsidRPr="006F675F" w:rsidRDefault="006F675F" w:rsidP="006F675F">
      <w:pPr>
        <w:rPr>
          <w:rFonts w:ascii="Trebuchet MS" w:hAnsi="Trebuchet MS"/>
          <w:sz w:val="20"/>
          <w:szCs w:val="20"/>
        </w:rPr>
      </w:pPr>
      <w:r w:rsidRPr="006F675F">
        <w:rPr>
          <w:rFonts w:ascii="Trebuchet MS" w:hAnsi="Trebuchet MS"/>
          <w:noProof/>
          <w:sz w:val="20"/>
          <w:szCs w:val="20"/>
        </w:rPr>
        <w:drawing>
          <wp:inline distT="0" distB="0" distL="0" distR="0">
            <wp:extent cx="15061457" cy="189648"/>
            <wp:effectExtent l="0" t="0" r="0" b="1270"/>
            <wp:docPr id="8" name="Imagem 8" descr="cid:image001.jpg@01D42337.2CF08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42337.2CF0828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1457" cy="189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8C5" w:rsidRDefault="004048C5" w:rsidP="006F675F">
      <w:pPr>
        <w:rPr>
          <w:rFonts w:ascii="Trebuchet MS" w:hAnsi="Trebuchet MS"/>
          <w:sz w:val="20"/>
          <w:szCs w:val="20"/>
        </w:rPr>
      </w:pPr>
    </w:p>
    <w:p w:rsidR="006F675F" w:rsidRPr="006F675F" w:rsidRDefault="006F675F" w:rsidP="006F675F">
      <w:pPr>
        <w:rPr>
          <w:rFonts w:ascii="Trebuchet MS" w:hAnsi="Trebuchet MS"/>
          <w:sz w:val="20"/>
          <w:szCs w:val="20"/>
        </w:rPr>
      </w:pPr>
      <w:r w:rsidRPr="006F675F">
        <w:rPr>
          <w:rFonts w:ascii="Trebuchet MS" w:hAnsi="Trebuchet MS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143510</wp:posOffset>
            </wp:positionV>
            <wp:extent cx="1447800" cy="533400"/>
            <wp:effectExtent l="0" t="0" r="0" b="0"/>
            <wp:wrapNone/>
            <wp:docPr id="9" name="Imagem 9" descr="2teste Vaner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2teste Vanerv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675F" w:rsidRPr="006F675F" w:rsidRDefault="006F675F" w:rsidP="006F675F">
      <w:pPr>
        <w:rPr>
          <w:rFonts w:ascii="Trebuchet MS" w:hAnsi="Trebuchet MS"/>
          <w:sz w:val="20"/>
          <w:szCs w:val="20"/>
        </w:rPr>
      </w:pPr>
    </w:p>
    <w:p w:rsidR="006F675F" w:rsidRPr="006F675F" w:rsidRDefault="006F675F" w:rsidP="006F675F">
      <w:pPr>
        <w:rPr>
          <w:rFonts w:ascii="Trebuchet MS" w:hAnsi="Trebuchet MS"/>
          <w:sz w:val="20"/>
          <w:szCs w:val="20"/>
        </w:rPr>
      </w:pPr>
    </w:p>
    <w:p w:rsidR="006F675F" w:rsidRPr="006F675F" w:rsidRDefault="006F675F" w:rsidP="006F675F">
      <w:pPr>
        <w:pStyle w:val="Ttulo3"/>
        <w:jc w:val="center"/>
        <w:rPr>
          <w:rFonts w:ascii="Trebuchet MS" w:hAnsi="Trebuchet MS"/>
          <w:color w:val="1F497D"/>
          <w:sz w:val="20"/>
          <w:szCs w:val="20"/>
          <w:highlight w:val="lightGray"/>
          <w:lang w:val="x-none"/>
        </w:rPr>
      </w:pPr>
    </w:p>
    <w:p w:rsidR="006F675F" w:rsidRPr="006F675F" w:rsidRDefault="006F675F" w:rsidP="006F675F">
      <w:pPr>
        <w:pStyle w:val="Ttulo3"/>
        <w:jc w:val="center"/>
        <w:rPr>
          <w:rFonts w:ascii="Trebuchet MS" w:hAnsi="Trebuchet MS" w:cs="Calibri"/>
          <w:sz w:val="20"/>
          <w:szCs w:val="20"/>
          <w:highlight w:val="lightGray"/>
          <w:lang w:val="x-none"/>
        </w:rPr>
      </w:pPr>
    </w:p>
    <w:p w:rsidR="006F675F" w:rsidRPr="006F675F" w:rsidRDefault="006F675F" w:rsidP="006F675F">
      <w:pPr>
        <w:jc w:val="center"/>
        <w:rPr>
          <w:rFonts w:ascii="Trebuchet MS" w:eastAsiaTheme="minorHAnsi" w:hAnsi="Trebuchet MS"/>
          <w:b/>
          <w:bCs/>
          <w:sz w:val="20"/>
          <w:szCs w:val="20"/>
          <w:highlight w:val="lightGray"/>
        </w:rPr>
      </w:pPr>
      <w:r w:rsidRPr="006F675F">
        <w:rPr>
          <w:rFonts w:ascii="Trebuchet MS" w:hAnsi="Trebuchet MS"/>
          <w:b/>
          <w:bCs/>
          <w:sz w:val="20"/>
          <w:szCs w:val="20"/>
          <w:highlight w:val="lightGray"/>
        </w:rPr>
        <w:t>TRATATIVA DE DEMANDAS DE IGUAL TEOR - UNIVERSAIS RECEPTIVO VOZ 2º NÍVEL DE ATENDIMENTO</w:t>
      </w:r>
    </w:p>
    <w:p w:rsidR="006F675F" w:rsidRPr="006F675F" w:rsidRDefault="006F675F" w:rsidP="006F675F">
      <w:pPr>
        <w:ind w:firstLine="567"/>
        <w:jc w:val="both"/>
        <w:rPr>
          <w:rFonts w:ascii="Trebuchet MS" w:hAnsi="Trebuchet MS"/>
          <w:sz w:val="20"/>
          <w:szCs w:val="20"/>
        </w:rPr>
      </w:pPr>
    </w:p>
    <w:p w:rsidR="006F675F" w:rsidRPr="006F675F" w:rsidRDefault="006F675F" w:rsidP="006F675F">
      <w:pPr>
        <w:jc w:val="both"/>
        <w:rPr>
          <w:rFonts w:ascii="Trebuchet MS" w:hAnsi="Trebuchet MS"/>
          <w:sz w:val="20"/>
          <w:szCs w:val="20"/>
        </w:rPr>
      </w:pPr>
      <w:r w:rsidRPr="006F675F">
        <w:rPr>
          <w:rFonts w:ascii="Trebuchet MS" w:hAnsi="Trebuchet MS"/>
          <w:sz w:val="20"/>
          <w:szCs w:val="20"/>
        </w:rPr>
        <w:t xml:space="preserve">Prezados, </w:t>
      </w:r>
    </w:p>
    <w:p w:rsidR="006F675F" w:rsidRPr="006F675F" w:rsidRDefault="006F675F" w:rsidP="006F675F">
      <w:pPr>
        <w:jc w:val="both"/>
        <w:rPr>
          <w:rFonts w:ascii="Trebuchet MS" w:hAnsi="Trebuchet MS"/>
          <w:sz w:val="20"/>
          <w:szCs w:val="20"/>
        </w:rPr>
      </w:pPr>
    </w:p>
    <w:p w:rsidR="006F675F" w:rsidRPr="006F675F" w:rsidRDefault="006F675F" w:rsidP="006F675F">
      <w:pPr>
        <w:jc w:val="both"/>
        <w:rPr>
          <w:rFonts w:ascii="Trebuchet MS" w:hAnsi="Trebuchet MS"/>
          <w:sz w:val="20"/>
          <w:szCs w:val="20"/>
        </w:rPr>
      </w:pPr>
      <w:r w:rsidRPr="006F675F">
        <w:rPr>
          <w:rFonts w:ascii="Trebuchet MS" w:hAnsi="Trebuchet MS"/>
          <w:sz w:val="20"/>
          <w:szCs w:val="20"/>
        </w:rPr>
        <w:t>Para a tratativa de demandas em 2º nível de atendimento, devem ser observadas as seguintes orientações:</w:t>
      </w:r>
    </w:p>
    <w:p w:rsidR="006F675F" w:rsidRPr="006F675F" w:rsidRDefault="006F675F" w:rsidP="006F675F">
      <w:pPr>
        <w:jc w:val="both"/>
        <w:rPr>
          <w:rFonts w:ascii="Trebuchet MS" w:hAnsi="Trebuchet MS"/>
          <w:sz w:val="20"/>
          <w:szCs w:val="20"/>
        </w:rPr>
      </w:pPr>
    </w:p>
    <w:p w:rsidR="006F675F" w:rsidRPr="006F675F" w:rsidRDefault="006F675F" w:rsidP="006F675F">
      <w:pPr>
        <w:pStyle w:val="PargrafodaLista"/>
        <w:numPr>
          <w:ilvl w:val="0"/>
          <w:numId w:val="5"/>
        </w:numPr>
        <w:contextualSpacing w:val="0"/>
        <w:jc w:val="both"/>
        <w:rPr>
          <w:rFonts w:ascii="Trebuchet MS" w:hAnsi="Trebuchet MS"/>
          <w:sz w:val="20"/>
          <w:szCs w:val="20"/>
        </w:rPr>
      </w:pPr>
      <w:r w:rsidRPr="006F675F">
        <w:rPr>
          <w:rFonts w:ascii="Trebuchet MS" w:hAnsi="Trebuchet MS"/>
          <w:sz w:val="20"/>
          <w:szCs w:val="20"/>
        </w:rPr>
        <w:t xml:space="preserve">Antes de iniciar a tratativa da demanda, </w:t>
      </w:r>
      <w:r w:rsidRPr="006F675F">
        <w:rPr>
          <w:rFonts w:ascii="Trebuchet MS" w:hAnsi="Trebuchet MS"/>
          <w:b/>
          <w:bCs/>
          <w:sz w:val="20"/>
          <w:szCs w:val="20"/>
        </w:rPr>
        <w:t>sempre</w:t>
      </w:r>
      <w:r w:rsidRPr="006F675F">
        <w:rPr>
          <w:rFonts w:ascii="Trebuchet MS" w:hAnsi="Trebuchet MS"/>
          <w:sz w:val="20"/>
          <w:szCs w:val="20"/>
        </w:rPr>
        <w:t xml:space="preserve"> consultar o </w:t>
      </w:r>
      <w:proofErr w:type="spellStart"/>
      <w:r w:rsidRPr="006F675F">
        <w:rPr>
          <w:rFonts w:ascii="Trebuchet MS" w:hAnsi="Trebuchet MS"/>
          <w:sz w:val="20"/>
          <w:szCs w:val="20"/>
        </w:rPr>
        <w:t>Clarify</w:t>
      </w:r>
      <w:proofErr w:type="spellEnd"/>
      <w:r w:rsidRPr="006F675F">
        <w:rPr>
          <w:rFonts w:ascii="Trebuchet MS" w:hAnsi="Trebuchet MS"/>
          <w:sz w:val="20"/>
          <w:szCs w:val="20"/>
        </w:rPr>
        <w:t xml:space="preserve"> para verificar se possui demandas abertas de igual teor em outro canal de atendimento na aba CASOS PRÉVIOS;</w:t>
      </w:r>
    </w:p>
    <w:p w:rsidR="006F675F" w:rsidRPr="006F675F" w:rsidRDefault="006F675F" w:rsidP="006F675F">
      <w:pPr>
        <w:jc w:val="both"/>
        <w:rPr>
          <w:rFonts w:ascii="Trebuchet MS" w:hAnsi="Trebuchet MS"/>
          <w:sz w:val="20"/>
          <w:szCs w:val="20"/>
        </w:rPr>
      </w:pPr>
    </w:p>
    <w:p w:rsidR="006F675F" w:rsidRPr="006F675F" w:rsidRDefault="006F675F" w:rsidP="006F675F">
      <w:pPr>
        <w:jc w:val="both"/>
        <w:rPr>
          <w:rFonts w:ascii="Trebuchet MS" w:hAnsi="Trebuchet MS"/>
          <w:sz w:val="20"/>
          <w:szCs w:val="20"/>
        </w:rPr>
      </w:pPr>
    </w:p>
    <w:p w:rsidR="006F675F" w:rsidRPr="006F675F" w:rsidRDefault="006F675F" w:rsidP="006F675F">
      <w:pPr>
        <w:jc w:val="center"/>
        <w:rPr>
          <w:rFonts w:ascii="Trebuchet MS" w:hAnsi="Trebuchet MS"/>
          <w:sz w:val="20"/>
          <w:szCs w:val="20"/>
        </w:rPr>
      </w:pPr>
      <w:r w:rsidRPr="006F675F">
        <w:rPr>
          <w:rFonts w:ascii="Trebuchet MS" w:hAnsi="Trebuchet MS"/>
          <w:noProof/>
          <w:sz w:val="20"/>
          <w:szCs w:val="20"/>
        </w:rPr>
        <w:lastRenderedPageBreak/>
        <w:drawing>
          <wp:inline distT="0" distB="0" distL="0" distR="0">
            <wp:extent cx="5659072" cy="2701623"/>
            <wp:effectExtent l="0" t="0" r="0" b="3810"/>
            <wp:docPr id="7" name="Imagem 7" descr="cid:image004.jpg@01D42337.2CF08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cid:image004.jpg@01D42337.2CF08280"/>
                    <pic:cNvPicPr>
                      <a:picLocks noChangeAspect="1" noChangeArrowheads="1"/>
                    </pic:cNvPicPr>
                  </pic:nvPicPr>
                  <pic:blipFill>
                    <a:blip r:embed="rId19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454" cy="2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75F" w:rsidRPr="006F675F" w:rsidRDefault="006F675F" w:rsidP="006F675F">
      <w:pPr>
        <w:pStyle w:val="PargrafodaLista"/>
        <w:numPr>
          <w:ilvl w:val="0"/>
          <w:numId w:val="5"/>
        </w:numPr>
        <w:contextualSpacing w:val="0"/>
        <w:jc w:val="both"/>
        <w:rPr>
          <w:rFonts w:ascii="Trebuchet MS" w:hAnsi="Trebuchet MS"/>
          <w:sz w:val="20"/>
          <w:szCs w:val="20"/>
        </w:rPr>
      </w:pPr>
      <w:r w:rsidRPr="006F675F">
        <w:rPr>
          <w:rFonts w:ascii="Trebuchet MS" w:hAnsi="Trebuchet MS"/>
          <w:sz w:val="20"/>
          <w:szCs w:val="20"/>
        </w:rPr>
        <w:t>Conferir o registro da demanda feito no 1º nível, inclusive a categorização.</w:t>
      </w:r>
    </w:p>
    <w:p w:rsidR="006F675F" w:rsidRPr="006F675F" w:rsidRDefault="006F675F" w:rsidP="006F675F">
      <w:pPr>
        <w:pStyle w:val="Ttulo3"/>
        <w:jc w:val="both"/>
        <w:rPr>
          <w:rFonts w:ascii="Trebuchet MS" w:hAnsi="Trebuchet MS" w:cs="Calibri"/>
          <w:b w:val="0"/>
          <w:bCs w:val="0"/>
          <w:color w:val="1F497D"/>
          <w:sz w:val="20"/>
          <w:szCs w:val="20"/>
        </w:rPr>
      </w:pPr>
    </w:p>
    <w:p w:rsidR="006F675F" w:rsidRPr="006F675F" w:rsidRDefault="006F675F" w:rsidP="006F675F">
      <w:pPr>
        <w:jc w:val="right"/>
        <w:rPr>
          <w:rFonts w:ascii="Trebuchet MS" w:eastAsiaTheme="minorHAnsi" w:hAnsi="Trebuchet MS"/>
          <w:i/>
          <w:iCs/>
          <w:sz w:val="20"/>
          <w:szCs w:val="20"/>
        </w:rPr>
      </w:pPr>
    </w:p>
    <w:p w:rsidR="006F675F" w:rsidRPr="006F675F" w:rsidRDefault="006F675F" w:rsidP="006F675F">
      <w:pPr>
        <w:jc w:val="right"/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 xml:space="preserve">  </w:t>
      </w:r>
      <w:r w:rsidRPr="006F675F">
        <w:rPr>
          <w:rFonts w:ascii="Trebuchet MS" w:hAnsi="Trebuchet MS"/>
          <w:i/>
          <w:iCs/>
          <w:sz w:val="20"/>
          <w:szCs w:val="20"/>
        </w:rPr>
        <w:t>Monitoria de Produtos, Capacitação e Treinamentos</w:t>
      </w:r>
    </w:p>
    <w:p w:rsidR="006F675F" w:rsidRPr="006F675F" w:rsidRDefault="006F675F" w:rsidP="006F675F">
      <w:pPr>
        <w:jc w:val="right"/>
        <w:rPr>
          <w:rFonts w:ascii="Trebuchet MS" w:hAnsi="Trebuchet MS"/>
          <w:i/>
          <w:iCs/>
          <w:sz w:val="14"/>
          <w:szCs w:val="14"/>
        </w:rPr>
      </w:pPr>
      <w:r w:rsidRPr="006F675F">
        <w:rPr>
          <w:rFonts w:ascii="Trebuchet MS" w:hAnsi="Trebuchet MS"/>
          <w:i/>
          <w:iCs/>
          <w:sz w:val="14"/>
          <w:szCs w:val="14"/>
        </w:rPr>
        <w:t>012352</w:t>
      </w:r>
    </w:p>
    <w:p w:rsidR="006F675F" w:rsidRPr="006F675F" w:rsidRDefault="006F675F" w:rsidP="006F675F">
      <w:pPr>
        <w:rPr>
          <w:rFonts w:ascii="Trebuchet MS" w:hAnsi="Trebuchet MS"/>
          <w:sz w:val="20"/>
          <w:szCs w:val="20"/>
        </w:rPr>
      </w:pPr>
      <w:r w:rsidRPr="006F675F">
        <w:rPr>
          <w:rFonts w:ascii="Trebuchet MS" w:hAnsi="Trebuchet MS"/>
          <w:noProof/>
          <w:sz w:val="20"/>
          <w:szCs w:val="20"/>
        </w:rPr>
        <w:drawing>
          <wp:inline distT="0" distB="0" distL="0" distR="0">
            <wp:extent cx="16328218" cy="205598"/>
            <wp:effectExtent l="0" t="0" r="0" b="4445"/>
            <wp:docPr id="6" name="Imagem 6" descr="cid:image001.jpg@01D42337.2CF08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1.jpg@01D42337.2CF0828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8021" cy="229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612" w:rsidRPr="006F675F" w:rsidRDefault="00576612" w:rsidP="006F675F">
      <w:pPr>
        <w:rPr>
          <w:rFonts w:ascii="Trebuchet MS" w:hAnsi="Trebuchet MS"/>
          <w:sz w:val="20"/>
          <w:szCs w:val="20"/>
        </w:rPr>
      </w:pPr>
    </w:p>
    <w:sectPr w:rsidR="00576612" w:rsidRPr="006F67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B6721"/>
    <w:multiLevelType w:val="hybridMultilevel"/>
    <w:tmpl w:val="548AC7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E1E08"/>
    <w:multiLevelType w:val="hybridMultilevel"/>
    <w:tmpl w:val="C428B3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9025D"/>
    <w:multiLevelType w:val="hybridMultilevel"/>
    <w:tmpl w:val="94FE559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552551"/>
    <w:multiLevelType w:val="hybridMultilevel"/>
    <w:tmpl w:val="A24A596C"/>
    <w:lvl w:ilvl="0" w:tplc="0416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790B75CE"/>
    <w:multiLevelType w:val="hybridMultilevel"/>
    <w:tmpl w:val="5972044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4"/>
  </w:num>
  <w:num w:numId="5">
    <w:abstractNumId w:val="4"/>
  </w:num>
  <w:num w:numId="6">
    <w:abstractNumId w:val="4"/>
  </w:num>
  <w:num w:numId="7">
    <w:abstractNumId w:val="3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4E7"/>
    <w:rsid w:val="001A24B5"/>
    <w:rsid w:val="002F5F6E"/>
    <w:rsid w:val="004048C5"/>
    <w:rsid w:val="00576612"/>
    <w:rsid w:val="006124E7"/>
    <w:rsid w:val="006F675F"/>
    <w:rsid w:val="0073371B"/>
    <w:rsid w:val="00760D4B"/>
    <w:rsid w:val="00776B18"/>
    <w:rsid w:val="00B1357C"/>
    <w:rsid w:val="00D81A9D"/>
    <w:rsid w:val="00ED002A"/>
    <w:rsid w:val="00F1710C"/>
    <w:rsid w:val="00FF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6B3E1B5-3362-4B50-92D6-AD7CBCEB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4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124E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6124E7"/>
    <w:rPr>
      <w:rFonts w:ascii="Cambria" w:eastAsia="Times New Roman" w:hAnsi="Cambria" w:cs="Times New Roman"/>
      <w:b/>
      <w:bCs/>
      <w:sz w:val="26"/>
      <w:szCs w:val="26"/>
      <w:lang w:eastAsia="pt-BR"/>
    </w:rPr>
  </w:style>
  <w:style w:type="paragraph" w:styleId="PargrafodaLista">
    <w:name w:val="List Paragraph"/>
    <w:basedOn w:val="Normal"/>
    <w:uiPriority w:val="34"/>
    <w:qFormat/>
    <w:rsid w:val="006124E7"/>
    <w:pPr>
      <w:ind w:left="720"/>
      <w:contextualSpacing/>
    </w:pPr>
  </w:style>
  <w:style w:type="paragraph" w:customStyle="1" w:styleId="section1">
    <w:name w:val="section1"/>
    <w:basedOn w:val="Normal"/>
    <w:uiPriority w:val="99"/>
    <w:rsid w:val="00B1357C"/>
    <w:pPr>
      <w:spacing w:before="100" w:beforeAutospacing="1" w:after="100" w:afterAutospacing="1"/>
    </w:pPr>
    <w:rPr>
      <w:rFonts w:eastAsiaTheme="minorHAnsi"/>
    </w:rPr>
  </w:style>
  <w:style w:type="character" w:styleId="Hyperlink">
    <w:name w:val="Hyperlink"/>
    <w:basedOn w:val="Fontepargpadro"/>
    <w:uiPriority w:val="99"/>
    <w:semiHidden/>
    <w:unhideWhenUsed/>
    <w:rsid w:val="00FF022C"/>
    <w:rPr>
      <w:color w:val="0563C1"/>
      <w:u w:val="single"/>
    </w:rPr>
  </w:style>
  <w:style w:type="character" w:styleId="Forte">
    <w:name w:val="Strong"/>
    <w:basedOn w:val="Fontepargpadro"/>
    <w:uiPriority w:val="22"/>
    <w:qFormat/>
    <w:rsid w:val="00776B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7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s.gov.br" TargetMode="External"/><Relationship Id="rId13" Type="http://schemas.openxmlformats.org/officeDocument/2006/relationships/hyperlink" Target="mailto:grupodhrescisao@inec.org.br" TargetMode="External"/><Relationship Id="rId18" Type="http://schemas.openxmlformats.org/officeDocument/2006/relationships/image" Target="cid:image001.jpg@01D42038.F87D0FB0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image" Target="media/image2.jpeg"/><Relationship Id="rId12" Type="http://schemas.openxmlformats.org/officeDocument/2006/relationships/hyperlink" Target="mailto:comunicacao@inec.org.br" TargetMode="External"/><Relationship Id="rId17" Type="http://schemas.openxmlformats.org/officeDocument/2006/relationships/image" Target="cid:image001.jpg@01D433C3.2917C55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cid:image006.jpg@01D42039.04F4BE00" TargetMode="External"/><Relationship Id="rId1" Type="http://schemas.openxmlformats.org/officeDocument/2006/relationships/numbering" Target="numbering.xml"/><Relationship Id="rId6" Type="http://schemas.openxmlformats.org/officeDocument/2006/relationships/image" Target="cid:image001.jpg@01D42337.2CF08280" TargetMode="External"/><Relationship Id="rId11" Type="http://schemas.openxmlformats.org/officeDocument/2006/relationships/hyperlink" Target="mailto:comunicacao@inec.org.br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cid:image004.jpg@01D44518.CE684AA0" TargetMode="External"/><Relationship Id="rId23" Type="http://schemas.openxmlformats.org/officeDocument/2006/relationships/image" Target="cid:image004.jpg@01D42337.2CF08280" TargetMode="External"/><Relationship Id="rId10" Type="http://schemas.openxmlformats.org/officeDocument/2006/relationships/image" Target="cid:image002.jpg@01D44518.CE684AA0" TargetMode="External"/><Relationship Id="rId19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4.jpeg"/><Relationship Id="rId22" Type="http://schemas.openxmlformats.org/officeDocument/2006/relationships/image" Target="cid:image005.png@01D42038.F87D0FB0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1446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9237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Ferreira Costa C012352</dc:creator>
  <cp:keywords/>
  <dc:description/>
  <cp:lastModifiedBy>MICHELLE Ferreira Costa C012352</cp:lastModifiedBy>
  <cp:revision>8</cp:revision>
  <dcterms:created xsi:type="dcterms:W3CDTF">2018-07-20T16:16:00Z</dcterms:created>
  <dcterms:modified xsi:type="dcterms:W3CDTF">2018-10-04T16:12:00Z</dcterms:modified>
</cp:coreProperties>
</file>